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FCA85">
      <w:pPr>
        <w:shd w:val="clear" w:color="auto" w:fill="FFFFFF"/>
        <w:spacing w:beforeAutospacing="1"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b/>
          <w:bCs/>
          <w:color w:val="000000" w:themeColor="text1"/>
          <w:sz w:val="28"/>
          <w:szCs w:val="28"/>
          <w:lang w:eastAsia="ru-RU"/>
        </w:rPr>
        <w:t>МИНИСТЕРСТВО ПРОСВЕЩЕНИЯ РОССИЙСКОЙ ФЕДЕРАЦИИ</w:t>
      </w:r>
    </w:p>
    <w:p w14:paraId="5BA8F7D8">
      <w:pPr>
        <w:shd w:val="clear" w:color="auto" w:fill="FFFFFF"/>
        <w:spacing w:beforeAutospacing="1"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b/>
          <w:bCs/>
          <w:color w:val="000000" w:themeColor="text1"/>
          <w:sz w:val="28"/>
          <w:szCs w:val="28"/>
          <w:lang w:eastAsia="ru-RU"/>
        </w:rPr>
        <w:t>‌Министерство образования Иркутской области‌‌</w:t>
      </w:r>
      <w:r>
        <w:rPr>
          <w:rFonts w:ascii="Times New Roman" w:hAnsi="Times New Roman" w:eastAsia="Times New Roman" w:cs="Times New Roman"/>
          <w:b/>
          <w:bCs/>
          <w:color w:val="000000" w:themeColor="text1"/>
          <w:sz w:val="16"/>
          <w:szCs w:val="16"/>
          <w:lang w:eastAsia="ru-RU"/>
        </w:rPr>
        <w:t> </w:t>
      </w:r>
    </w:p>
    <w:p w14:paraId="344D280B">
      <w:pPr>
        <w:shd w:val="clear" w:color="auto" w:fill="FFFFFF"/>
        <w:spacing w:beforeAutospacing="1"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bCs/>
          <w:color w:val="000000" w:themeColor="text1"/>
          <w:sz w:val="24"/>
          <w:szCs w:val="24"/>
          <w:shd w:val="clear" w:color="auto" w:fill="FFFFFF"/>
          <w:lang w:eastAsia="ru-RU"/>
        </w:rPr>
        <w:t>‌Комитет по образованию администрации Тулунского муниципального района‌</w:t>
      </w:r>
      <w:r>
        <w:rPr>
          <w:rFonts w:ascii="Times New Roman" w:hAnsi="Times New Roman" w:eastAsia="Times New Roman" w:cs="Times New Roman"/>
          <w:color w:val="000000" w:themeColor="text1"/>
          <w:sz w:val="20"/>
          <w:szCs w:val="20"/>
          <w:lang w:eastAsia="ru-RU"/>
        </w:rPr>
        <w:t>​</w:t>
      </w:r>
    </w:p>
    <w:p w14:paraId="3E974A98">
      <w:pPr>
        <w:shd w:val="clear" w:color="auto" w:fill="FFFFFF"/>
        <w:spacing w:beforeAutospacing="1"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b/>
          <w:bCs/>
          <w:color w:val="000000" w:themeColor="text1"/>
          <w:sz w:val="28"/>
          <w:szCs w:val="28"/>
          <w:lang w:eastAsia="ru-RU"/>
        </w:rPr>
        <w:t>МОУ "Сибиряковская</w:t>
      </w:r>
      <w:r>
        <w:rPr>
          <w:rFonts w:hint="default" w:ascii="Times New Roman" w:hAnsi="Times New Roman" w:eastAsia="Times New Roman" w:cs="Times New Roman"/>
          <w:b/>
          <w:bCs/>
          <w:color w:val="000000" w:themeColor="text1"/>
          <w:sz w:val="28"/>
          <w:szCs w:val="28"/>
          <w:lang w:val="en-US" w:eastAsia="ru-RU"/>
        </w:rPr>
        <w:t xml:space="preserve"> О</w:t>
      </w:r>
      <w:r>
        <w:rPr>
          <w:rFonts w:ascii="Times New Roman" w:hAnsi="Times New Roman" w:eastAsia="Times New Roman" w:cs="Times New Roman"/>
          <w:b/>
          <w:bCs/>
          <w:color w:val="000000" w:themeColor="text1"/>
          <w:sz w:val="28"/>
          <w:szCs w:val="28"/>
          <w:lang w:eastAsia="ru-RU"/>
        </w:rPr>
        <w:t>ОШ"</w:t>
      </w:r>
    </w:p>
    <w:p w14:paraId="213CA5A9">
      <w:pPr>
        <w:shd w:val="clear" w:color="auto" w:fill="FFFFFF"/>
        <w:spacing w:before="100" w:beforeAutospacing="1" w:after="100" w:afterAutospacing="1" w:line="240" w:lineRule="auto"/>
        <w:rPr>
          <w:rFonts w:ascii="Times New Roman" w:hAnsi="Times New Roman" w:eastAsia="Times New Roman" w:cs="Times New Roman"/>
          <w:color w:val="000000" w:themeColor="text1"/>
          <w:sz w:val="21"/>
          <w:szCs w:val="21"/>
          <w:lang w:eastAsia="ru-RU"/>
        </w:rPr>
      </w:pPr>
    </w:p>
    <w:p w14:paraId="04A65188">
      <w:pPr>
        <w:shd w:val="clear" w:color="auto" w:fill="FFFFFF"/>
        <w:spacing w:before="100" w:beforeAutospacing="1" w:after="100" w:afterAutospacing="1" w:line="240" w:lineRule="auto"/>
        <w:rPr>
          <w:rFonts w:ascii="Times New Roman" w:hAnsi="Times New Roman" w:eastAsia="Times New Roman" w:cs="Times New Roman"/>
          <w:color w:val="000000" w:themeColor="text1"/>
          <w:sz w:val="21"/>
          <w:szCs w:val="21"/>
          <w:lang w:eastAsia="ru-RU"/>
        </w:rPr>
      </w:pPr>
    </w:p>
    <w:p w14:paraId="2BFC4BC4">
      <w:pPr>
        <w:shd w:val="clear" w:color="auto" w:fill="FFFFFF"/>
        <w:spacing w:before="100" w:beforeAutospacing="1" w:after="100" w:afterAutospacing="1" w:line="240" w:lineRule="auto"/>
        <w:rPr>
          <w:rFonts w:ascii="Times New Roman" w:hAnsi="Times New Roman" w:eastAsia="Times New Roman" w:cs="Times New Roman"/>
          <w:color w:val="000000" w:themeColor="text1"/>
          <w:sz w:val="21"/>
          <w:szCs w:val="21"/>
          <w:lang w:eastAsia="ru-RU"/>
        </w:rPr>
      </w:pPr>
    </w:p>
    <w:p w14:paraId="00FD7F52">
      <w:pPr>
        <w:shd w:val="clear" w:color="auto" w:fill="FFFFFF"/>
        <w:spacing w:after="0" w:line="240" w:lineRule="auto"/>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w:t>
      </w:r>
    </w:p>
    <w:p w14:paraId="60322271">
      <w:pPr>
        <w:shd w:val="clear" w:color="auto" w:fill="FFFFFF"/>
        <w:spacing w:after="0" w:line="240" w:lineRule="auto"/>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w:t>
      </w:r>
    </w:p>
    <w:p w14:paraId="17D6C572">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УТВЕРЖДЕНО</w:t>
      </w:r>
    </w:p>
    <w:p w14:paraId="409D8DB7">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Директор</w:t>
      </w:r>
    </w:p>
    <w:p w14:paraId="5A9D4D9D">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p>
    <w:p w14:paraId="59961155">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pict>
          <v:rect id="_x0000_i1025" o:spt="1" style="height:0.25pt;width:116.95pt;" fillcolor="#A0A0A0" filled="t" stroked="f" coordsize="21600,21600" o:hr="t" o:hrstd="t" o:hrpct="250" o:hralign="right">
            <v:path/>
            <v:fill on="t" focussize="0,0"/>
            <v:stroke on="f"/>
            <v:imagedata o:title=""/>
            <o:lock v:ext="edit"/>
            <w10:wrap type="none"/>
            <w10:anchorlock/>
          </v:rect>
        </w:pict>
      </w:r>
    </w:p>
    <w:p w14:paraId="4A9FB1EB">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p>
    <w:p w14:paraId="3C56F39E">
      <w:pPr>
        <w:shd w:val="clear" w:color="auto" w:fill="FFFFFF"/>
        <w:wordWrap w:val="0"/>
        <w:spacing w:after="0" w:line="240" w:lineRule="auto"/>
        <w:jc w:val="right"/>
        <w:rPr>
          <w:rFonts w:hint="default" w:ascii="Times New Roman" w:hAnsi="Times New Roman" w:eastAsia="Times New Roman" w:cs="Times New Roman"/>
          <w:color w:val="000000" w:themeColor="text1"/>
          <w:sz w:val="21"/>
          <w:szCs w:val="21"/>
          <w:lang w:val="en-US" w:eastAsia="ru-RU"/>
        </w:rPr>
      </w:pPr>
      <w:r>
        <w:rPr>
          <w:rFonts w:ascii="Times New Roman" w:hAnsi="Times New Roman" w:eastAsia="Times New Roman" w:cs="Times New Roman"/>
          <w:color w:val="000000" w:themeColor="text1"/>
          <w:sz w:val="21"/>
          <w:szCs w:val="21"/>
          <w:lang w:eastAsia="ru-RU"/>
        </w:rPr>
        <w:t>Муханова</w:t>
      </w:r>
      <w:r>
        <w:rPr>
          <w:rFonts w:hint="default" w:ascii="Times New Roman" w:hAnsi="Times New Roman" w:eastAsia="Times New Roman" w:cs="Times New Roman"/>
          <w:color w:val="000000" w:themeColor="text1"/>
          <w:sz w:val="21"/>
          <w:szCs w:val="21"/>
          <w:lang w:val="en-US" w:eastAsia="ru-RU"/>
        </w:rPr>
        <w:t xml:space="preserve"> Е.А.</w:t>
      </w:r>
    </w:p>
    <w:p w14:paraId="5A9A5EC2">
      <w:pPr>
        <w:shd w:val="clear" w:color="auto" w:fill="FFFFFF"/>
        <w:spacing w:after="0" w:line="240" w:lineRule="auto"/>
        <w:jc w:val="right"/>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Приказ №</w:t>
      </w:r>
      <w:r>
        <w:rPr>
          <w:rFonts w:hint="default" w:ascii="Times New Roman" w:hAnsi="Times New Roman" w:eastAsia="Times New Roman" w:cs="Times New Roman"/>
          <w:color w:val="000000" w:themeColor="text1"/>
          <w:sz w:val="21"/>
          <w:szCs w:val="21"/>
          <w:lang w:val="en-US" w:eastAsia="ru-RU"/>
        </w:rPr>
        <w:t>58</w:t>
      </w:r>
      <w:r>
        <w:rPr>
          <w:rFonts w:ascii="Times New Roman" w:hAnsi="Times New Roman" w:eastAsia="Times New Roman" w:cs="Times New Roman"/>
          <w:color w:val="000000" w:themeColor="text1"/>
          <w:sz w:val="21"/>
          <w:szCs w:val="21"/>
          <w:lang w:eastAsia="ru-RU"/>
        </w:rPr>
        <w:br w:type="textWrapping"/>
      </w:r>
      <w:r>
        <w:rPr>
          <w:rFonts w:ascii="Times New Roman" w:hAnsi="Times New Roman" w:eastAsia="Times New Roman" w:cs="Times New Roman"/>
          <w:color w:val="000000" w:themeColor="text1"/>
          <w:sz w:val="21"/>
          <w:szCs w:val="21"/>
          <w:lang w:eastAsia="ru-RU"/>
        </w:rPr>
        <w:t>от «</w:t>
      </w:r>
      <w:r>
        <w:rPr>
          <w:rFonts w:hint="default" w:ascii="Times New Roman" w:hAnsi="Times New Roman" w:eastAsia="Times New Roman" w:cs="Times New Roman"/>
          <w:color w:val="000000" w:themeColor="text1"/>
          <w:sz w:val="21"/>
          <w:szCs w:val="21"/>
          <w:lang w:val="en-US" w:eastAsia="ru-RU"/>
        </w:rPr>
        <w:t>30</w:t>
      </w:r>
      <w:r>
        <w:rPr>
          <w:rFonts w:ascii="Times New Roman" w:hAnsi="Times New Roman" w:eastAsia="Times New Roman" w:cs="Times New Roman"/>
          <w:color w:val="000000" w:themeColor="text1"/>
          <w:sz w:val="21"/>
          <w:szCs w:val="21"/>
          <w:lang w:eastAsia="ru-RU"/>
        </w:rPr>
        <w:t>» 08 2024 г.</w:t>
      </w:r>
    </w:p>
    <w:p w14:paraId="6A69479B">
      <w:pPr>
        <w:shd w:val="clear" w:color="auto" w:fill="FFFFFF"/>
        <w:spacing w:before="100" w:beforeAutospacing="1" w:after="100" w:afterAutospacing="1" w:line="240" w:lineRule="auto"/>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21"/>
          <w:szCs w:val="21"/>
          <w:lang w:eastAsia="ru-RU"/>
        </w:rPr>
        <w:t>‌</w:t>
      </w:r>
    </w:p>
    <w:p w14:paraId="64407AC8">
      <w:pPr>
        <w:shd w:val="clear" w:color="auto" w:fill="FFFFFF"/>
        <w:spacing w:before="100" w:beforeAutospacing="1" w:after="100" w:afterAutospacing="1" w:line="240" w:lineRule="auto"/>
        <w:rPr>
          <w:rFonts w:ascii="Times New Roman" w:hAnsi="Times New Roman" w:eastAsia="Times New Roman" w:cs="Times New Roman"/>
          <w:color w:val="000000" w:themeColor="text1"/>
          <w:sz w:val="21"/>
          <w:szCs w:val="21"/>
          <w:lang w:eastAsia="ru-RU"/>
        </w:rPr>
      </w:pPr>
    </w:p>
    <w:p w14:paraId="2BBE7530">
      <w:pPr>
        <w:shd w:val="clear" w:color="auto" w:fill="FFFFFF"/>
        <w:spacing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b/>
          <w:bCs/>
          <w:color w:val="000000" w:themeColor="text1"/>
          <w:sz w:val="32"/>
          <w:szCs w:val="32"/>
          <w:lang w:eastAsia="ru-RU"/>
        </w:rPr>
        <w:t>РАБОЧАЯ ПРОГРАММА</w:t>
      </w:r>
    </w:p>
    <w:p w14:paraId="433FFF90">
      <w:pPr>
        <w:shd w:val="clear" w:color="auto" w:fill="FFFFFF"/>
        <w:spacing w:after="0" w:line="240" w:lineRule="auto"/>
        <w:jc w:val="center"/>
        <w:rPr>
          <w:rFonts w:ascii="Times New Roman" w:hAnsi="Times New Roman" w:eastAsia="Times New Roman" w:cs="Times New Roman"/>
          <w:color w:val="000000" w:themeColor="text1"/>
          <w:sz w:val="21"/>
          <w:szCs w:val="21"/>
          <w:lang w:eastAsia="ru-RU"/>
        </w:rPr>
      </w:pPr>
    </w:p>
    <w:p w14:paraId="5D0097D2">
      <w:pPr>
        <w:shd w:val="clear" w:color="auto" w:fill="FFFFFF"/>
        <w:spacing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b/>
          <w:bCs/>
          <w:color w:val="000000" w:themeColor="text1"/>
          <w:sz w:val="36"/>
          <w:szCs w:val="36"/>
          <w:lang w:eastAsia="ru-RU"/>
        </w:rPr>
        <w:t>учебного предмета «Чтение»</w:t>
      </w:r>
    </w:p>
    <w:p w14:paraId="2200B122">
      <w:pPr>
        <w:spacing w:after="0" w:line="240" w:lineRule="auto"/>
        <w:jc w:val="center"/>
        <w:rPr>
          <w:rFonts w:ascii="Times New Roman" w:hAnsi="Times New Roman" w:eastAsia="Times New Roman" w:cs="Times New Roman"/>
          <w:color w:val="000000" w:themeColor="text1"/>
          <w:sz w:val="32"/>
          <w:szCs w:val="32"/>
          <w:lang w:eastAsia="ru-RU"/>
        </w:rPr>
      </w:pPr>
      <w:r>
        <w:rPr>
          <w:rFonts w:ascii="Times New Roman" w:hAnsi="Times New Roman" w:eastAsia="Times New Roman" w:cs="Times New Roman"/>
          <w:color w:val="000000" w:themeColor="text1"/>
          <w:sz w:val="32"/>
          <w:szCs w:val="32"/>
          <w:lang w:eastAsia="ru-RU"/>
        </w:rPr>
        <w:t>для 1-4 классов</w:t>
      </w:r>
    </w:p>
    <w:p w14:paraId="1D96BA26">
      <w:pPr>
        <w:spacing w:after="0" w:line="240" w:lineRule="auto"/>
        <w:rPr>
          <w:rFonts w:ascii="Times New Roman" w:hAnsi="Times New Roman" w:eastAsia="Times New Roman" w:cs="Times New Roman"/>
          <w:color w:val="000000" w:themeColor="text1"/>
          <w:sz w:val="24"/>
          <w:szCs w:val="24"/>
          <w:lang w:eastAsia="ru-RU"/>
        </w:rPr>
      </w:pPr>
    </w:p>
    <w:p w14:paraId="0B3BFC44">
      <w:pPr>
        <w:spacing w:after="0" w:line="240" w:lineRule="auto"/>
        <w:jc w:val="center"/>
        <w:rPr>
          <w:rFonts w:ascii="Times New Roman" w:hAnsi="Times New Roman" w:eastAsia="Times New Roman" w:cs="Times New Roman"/>
          <w:b/>
          <w:color w:val="000000" w:themeColor="text1"/>
          <w:sz w:val="32"/>
          <w:szCs w:val="32"/>
          <w:lang w:eastAsia="ru-RU"/>
        </w:rPr>
      </w:pPr>
      <w:r>
        <w:rPr>
          <w:rFonts w:ascii="Times New Roman" w:hAnsi="Times New Roman" w:eastAsia="Times New Roman" w:cs="Times New Roman"/>
          <w:b/>
          <w:i/>
          <w:color w:val="000000" w:themeColor="text1"/>
          <w:sz w:val="32"/>
          <w:szCs w:val="32"/>
          <w:lang w:eastAsia="ru-RU"/>
        </w:rPr>
        <w:t>Предметная область: «язык и речевая практика»</w:t>
      </w:r>
    </w:p>
    <w:p w14:paraId="43188BAF">
      <w:pPr>
        <w:shd w:val="clear" w:color="auto" w:fill="FFFFFF"/>
        <w:spacing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32"/>
          <w:szCs w:val="32"/>
          <w:lang w:eastAsia="ru-RU"/>
        </w:rPr>
        <w:br w:type="textWrapping"/>
      </w:r>
    </w:p>
    <w:p w14:paraId="7CF72DE8">
      <w:pPr>
        <w:shd w:val="clear" w:color="auto" w:fill="FFFFFF"/>
        <w:spacing w:beforeAutospacing="1" w:after="0" w:line="240" w:lineRule="auto"/>
        <w:jc w:val="center"/>
        <w:rPr>
          <w:rFonts w:ascii="Times New Roman" w:hAnsi="Times New Roman" w:eastAsia="Times New Roman" w:cs="Times New Roman"/>
          <w:color w:val="000000" w:themeColor="text1"/>
          <w:sz w:val="32"/>
          <w:szCs w:val="32"/>
          <w:lang w:eastAsia="ru-RU"/>
        </w:rPr>
      </w:pPr>
    </w:p>
    <w:p w14:paraId="364FB46D">
      <w:pPr>
        <w:shd w:val="clear" w:color="auto" w:fill="FFFFFF"/>
        <w:spacing w:beforeAutospacing="1" w:after="0" w:line="240" w:lineRule="auto"/>
        <w:jc w:val="center"/>
        <w:rPr>
          <w:rFonts w:ascii="Times New Roman" w:hAnsi="Times New Roman" w:eastAsia="Times New Roman" w:cs="Times New Roman"/>
          <w:color w:val="000000" w:themeColor="text1"/>
          <w:sz w:val="32"/>
          <w:szCs w:val="32"/>
          <w:lang w:eastAsia="ru-RU"/>
        </w:rPr>
      </w:pPr>
    </w:p>
    <w:p w14:paraId="382C7AC1">
      <w:pPr>
        <w:shd w:val="clear" w:color="auto" w:fill="FFFFFF"/>
        <w:spacing w:beforeAutospacing="1" w:after="0" w:line="240" w:lineRule="auto"/>
        <w:jc w:val="center"/>
        <w:rPr>
          <w:rFonts w:ascii="Times New Roman" w:hAnsi="Times New Roman" w:eastAsia="Times New Roman" w:cs="Times New Roman"/>
          <w:color w:val="000000" w:themeColor="text1"/>
          <w:sz w:val="21"/>
          <w:szCs w:val="21"/>
          <w:lang w:eastAsia="ru-RU"/>
        </w:rPr>
      </w:pPr>
      <w:r>
        <w:rPr>
          <w:rFonts w:ascii="Times New Roman" w:hAnsi="Times New Roman" w:eastAsia="Times New Roman" w:cs="Times New Roman"/>
          <w:color w:val="000000" w:themeColor="text1"/>
          <w:sz w:val="32"/>
          <w:szCs w:val="32"/>
          <w:lang w:eastAsia="ru-RU"/>
        </w:rPr>
        <w:br w:type="textWrapping"/>
      </w:r>
    </w:p>
    <w:p w14:paraId="38CF327A">
      <w:pPr>
        <w:shd w:val="clear" w:color="auto" w:fill="FFFFFF"/>
        <w:spacing w:beforeAutospacing="1" w:after="0" w:line="240" w:lineRule="auto"/>
        <w:jc w:val="center"/>
        <w:rPr>
          <w:rFonts w:ascii="Times New Roman" w:hAnsi="Times New Roman" w:eastAsia="Times New Roman" w:cs="Times New Roman"/>
          <w:b/>
          <w:bCs/>
          <w:color w:val="000000" w:themeColor="text1"/>
          <w:sz w:val="28"/>
          <w:szCs w:val="28"/>
          <w:shd w:val="clear" w:color="auto" w:fill="FFFFFF"/>
          <w:lang w:eastAsia="ru-RU"/>
        </w:rPr>
      </w:pPr>
      <w:r>
        <w:rPr>
          <w:rFonts w:ascii="Times New Roman" w:hAnsi="Times New Roman" w:eastAsia="Times New Roman" w:cs="Times New Roman"/>
          <w:color w:val="000000" w:themeColor="text1"/>
          <w:sz w:val="21"/>
          <w:szCs w:val="21"/>
          <w:lang w:eastAsia="ru-RU"/>
        </w:rPr>
        <w:t>​</w:t>
      </w:r>
      <w:r>
        <w:rPr>
          <w:rFonts w:ascii="Times New Roman" w:hAnsi="Times New Roman" w:eastAsia="Times New Roman" w:cs="Times New Roman"/>
          <w:b/>
          <w:bCs/>
          <w:color w:val="000000" w:themeColor="text1"/>
          <w:sz w:val="28"/>
          <w:szCs w:val="28"/>
          <w:shd w:val="clear" w:color="auto" w:fill="FFFFFF"/>
          <w:lang w:eastAsia="ru-RU"/>
        </w:rPr>
        <w:t>п</w:t>
      </w:r>
      <w:r>
        <w:rPr>
          <w:rFonts w:hint="default" w:ascii="Times New Roman" w:hAnsi="Times New Roman" w:eastAsia="Times New Roman" w:cs="Times New Roman"/>
          <w:b/>
          <w:bCs/>
          <w:color w:val="000000" w:themeColor="text1"/>
          <w:sz w:val="28"/>
          <w:szCs w:val="28"/>
          <w:shd w:val="clear" w:color="auto" w:fill="FFFFFF"/>
          <w:lang w:val="en-US" w:eastAsia="ru-RU"/>
        </w:rPr>
        <w:t xml:space="preserve">. Сибиряк </w:t>
      </w:r>
      <w:bookmarkStart w:id="15" w:name="_GoBack"/>
      <w:bookmarkEnd w:id="15"/>
      <w:r>
        <w:rPr>
          <w:rFonts w:ascii="Times New Roman" w:hAnsi="Times New Roman" w:eastAsia="Times New Roman" w:cs="Times New Roman"/>
          <w:b/>
          <w:bCs/>
          <w:color w:val="000000" w:themeColor="text1"/>
          <w:sz w:val="28"/>
          <w:szCs w:val="28"/>
          <w:shd w:val="clear" w:color="auto" w:fill="FFFFFF"/>
          <w:lang w:eastAsia="ru-RU"/>
        </w:rPr>
        <w:t>2024</w:t>
      </w:r>
    </w:p>
    <w:p w14:paraId="7F0101B6">
      <w:pPr>
        <w:shd w:val="clear" w:color="auto" w:fill="FFFFFF"/>
        <w:spacing w:beforeAutospacing="1" w:after="0" w:line="240" w:lineRule="auto"/>
        <w:jc w:val="center"/>
        <w:rPr>
          <w:rFonts w:ascii="Times New Roman" w:hAnsi="Times New Roman" w:eastAsia="Times New Roman" w:cs="Times New Roman"/>
          <w:b/>
          <w:bCs/>
          <w:color w:val="000000" w:themeColor="text1"/>
          <w:sz w:val="28"/>
          <w:szCs w:val="28"/>
          <w:shd w:val="clear" w:color="auto" w:fill="FFFFFF"/>
          <w:lang w:eastAsia="ru-RU"/>
        </w:rPr>
      </w:pPr>
    </w:p>
    <w:p w14:paraId="41CF6CF5">
      <w:pPr>
        <w:shd w:val="clear" w:color="auto" w:fill="FFFFFF"/>
        <w:spacing w:beforeAutospacing="1" w:after="0" w:line="240" w:lineRule="auto"/>
        <w:jc w:val="center"/>
        <w:rPr>
          <w:rFonts w:ascii="Times New Roman" w:hAnsi="Times New Roman" w:eastAsia="Times New Roman" w:cs="Times New Roman"/>
          <w:b/>
          <w:bCs/>
          <w:color w:val="000000" w:themeColor="text1"/>
          <w:sz w:val="28"/>
          <w:szCs w:val="28"/>
          <w:shd w:val="clear" w:color="auto" w:fill="FFFFFF"/>
          <w:lang w:eastAsia="ru-RU"/>
        </w:rPr>
      </w:pPr>
    </w:p>
    <w:p w14:paraId="00B8FDCB">
      <w:pPr>
        <w:spacing w:after="0" w:line="240" w:lineRule="auto"/>
        <w:ind w:firstLine="708"/>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Рабочая программа по учебному предмету «Чтение»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Pr>
          <w:rFonts w:ascii="Times New Roman" w:hAnsi="Times New Roman" w:cs="Times New Roman"/>
          <w:color w:val="000000" w:themeColor="text1"/>
          <w:sz w:val="24"/>
          <w:szCs w:val="24"/>
          <w:shd w:val="clear" w:color="auto" w:fill="FFFFFF"/>
        </w:rPr>
        <w:t>с изменениями от 17.07.2024 № 495.</w:t>
      </w:r>
    </w:p>
    <w:p w14:paraId="369E3B0A">
      <w:pPr>
        <w:spacing w:after="0" w:line="240" w:lineRule="auto"/>
        <w:ind w:firstLine="708"/>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Разделы рабочей программы соответствуют требованиям пункта 2.9.5. Федерального государственного образовательного стандартаобразования обучающихся с умственной отсталостью (интеллектуальными нарушениями)(утв. </w:t>
      </w:r>
      <w:r>
        <w:fldChar w:fldCharType="begin"/>
      </w:r>
      <w:r>
        <w:instrText xml:space="preserve"> HYPERLINK "https://www.garant.ru/products/ipo/prime/doc/70760670/" \l "0" </w:instrText>
      </w:r>
      <w:r>
        <w:fldChar w:fldCharType="separate"/>
      </w:r>
      <w:r>
        <w:rPr>
          <w:rFonts w:ascii="Times New Roman" w:hAnsi="Times New Roman" w:eastAsia="Times New Roman" w:cs="Times New Roman"/>
          <w:color w:val="000000" w:themeColor="text1"/>
          <w:sz w:val="24"/>
          <w:szCs w:val="24"/>
          <w:lang w:eastAsia="ru-RU"/>
        </w:rPr>
        <w:t>приказом</w:t>
      </w:r>
      <w:r>
        <w:rPr>
          <w:rFonts w:ascii="Times New Roman" w:hAnsi="Times New Roman" w:eastAsia="Times New Roman" w:cs="Times New Roman"/>
          <w:color w:val="000000" w:themeColor="text1"/>
          <w:sz w:val="24"/>
          <w:szCs w:val="24"/>
          <w:lang w:eastAsia="ru-RU"/>
        </w:rPr>
        <w:fldChar w:fldCharType="end"/>
      </w:r>
      <w:r>
        <w:rPr>
          <w:rFonts w:ascii="Times New Roman" w:hAnsi="Times New Roman" w:eastAsia="Times New Roman" w:cs="Times New Roman"/>
          <w:color w:val="000000" w:themeColor="text1"/>
          <w:sz w:val="24"/>
          <w:szCs w:val="24"/>
          <w:lang w:eastAsia="ru-RU"/>
        </w:rPr>
        <w:t xml:space="preserve"> Министерства образования и науки РФ от 19 декабря 2014г. №1599) </w:t>
      </w:r>
    </w:p>
    <w:p w14:paraId="06F77275">
      <w:pPr>
        <w:spacing w:after="0" w:line="240" w:lineRule="auto"/>
        <w:rPr>
          <w:rFonts w:ascii="Times New Roman" w:hAnsi="Times New Roman" w:cs="Times New Roman"/>
          <w:color w:val="000000" w:themeColor="text1"/>
          <w:sz w:val="24"/>
          <w:szCs w:val="24"/>
        </w:rPr>
      </w:pPr>
    </w:p>
    <w:p w14:paraId="043F4E5D">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Пояснительная записка</w:t>
      </w:r>
    </w:p>
    <w:p w14:paraId="17294D23">
      <w:pPr>
        <w:spacing w:after="0" w:line="240" w:lineRule="auto"/>
        <w:ind w:right="117"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Цель обучения - учить правильному чтению слов, предложений и текстов по слогам.</w:t>
      </w:r>
    </w:p>
    <w:p w14:paraId="451D8E26">
      <w:pPr>
        <w:spacing w:after="0" w:line="240" w:lineRule="auto"/>
        <w:ind w:firstLine="708"/>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Задачи обучения:</w:t>
      </w:r>
    </w:p>
    <w:p w14:paraId="096751A5">
      <w:pPr>
        <w:numPr>
          <w:ilvl w:val="0"/>
          <w:numId w:val="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воспитание у обучающихся интереса к чтению;</w:t>
      </w:r>
    </w:p>
    <w:p w14:paraId="33F1723B">
      <w:pPr>
        <w:numPr>
          <w:ilvl w:val="0"/>
          <w:numId w:val="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техники чтения: правильного и выразительного чтения, обеспечение постепенного перехода от послогового чтения к чтению целым словом;</w:t>
      </w:r>
    </w:p>
    <w:p w14:paraId="5A27255C">
      <w:pPr>
        <w:numPr>
          <w:ilvl w:val="0"/>
          <w:numId w:val="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навыков сознательного чтения: читать доступный пониманию текст вслух,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14:paraId="2CC98D47">
      <w:pPr>
        <w:numPr>
          <w:ilvl w:val="0"/>
          <w:numId w:val="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14:paraId="1377ED4B">
      <w:pPr>
        <w:spacing w:after="0" w:line="240" w:lineRule="auto"/>
        <w:ind w:firstLine="708"/>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Рабочая программа по учебному предмету «Чтение» вопределяет следующие задачи:</w:t>
      </w:r>
    </w:p>
    <w:p w14:paraId="1C4324FD">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умения читать  доступный пониманию текст вслух и про себя;</w:t>
      </w:r>
    </w:p>
    <w:p w14:paraId="21F71C8A">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развитие умения осмысленно воспринимать содержание текста, умение поделиться впечатлением о прочитанном, умение пересказывать текст;</w:t>
      </w:r>
    </w:p>
    <w:p w14:paraId="79A35707">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развитие навыка правильного, сознательного и  выразительного чтения;</w:t>
      </w:r>
    </w:p>
    <w:p w14:paraId="0DE79132">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читательской самостоятельности у обучающихся: развитие у них интереса к чтению, знакомство с лучшими, доступными их пониманию произведениями детской литературы;</w:t>
      </w:r>
    </w:p>
    <w:p w14:paraId="4F0CBE1F">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навыка самостоятельного чтения книг, читательской культуры, посещения библиотеки, умение выбирать книги по интересу;</w:t>
      </w:r>
    </w:p>
    <w:p w14:paraId="0C935300">
      <w:pPr>
        <w:numPr>
          <w:ilvl w:val="0"/>
          <w:numId w:val="2"/>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навыка самостоятельной работы с книгой.</w:t>
      </w:r>
    </w:p>
    <w:p w14:paraId="65092C6B">
      <w:pPr>
        <w:pBdr>
          <w:top w:val="none" w:color="auto" w:sz="0" w:space="0"/>
          <w:left w:val="none" w:color="auto" w:sz="0" w:space="0"/>
          <w:bottom w:val="none" w:color="auto" w:sz="0" w:space="0"/>
          <w:right w:val="none" w:color="auto" w:sz="0" w:space="0"/>
          <w:between w:val="none" w:color="auto" w:sz="0" w:space="0"/>
        </w:pBdr>
        <w:spacing w:after="0" w:line="240" w:lineRule="auto"/>
        <w:ind w:left="426"/>
        <w:jc w:val="both"/>
        <w:rPr>
          <w:rFonts w:ascii="Times New Roman" w:hAnsi="Times New Roman" w:eastAsia="Times New Roman" w:cs="Times New Roman"/>
          <w:color w:val="000000" w:themeColor="text1"/>
          <w:sz w:val="24"/>
          <w:szCs w:val="24"/>
        </w:rPr>
      </w:pPr>
    </w:p>
    <w:p w14:paraId="3F4D575E">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Общая характеристика учебного предмета</w:t>
      </w:r>
    </w:p>
    <w:p w14:paraId="03084FC7">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навыков устной речи. 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 На всех годах обучения читаются произведения о нашей Родине, ее прошлом и настоящем, о мудрости и героизме русского народа. Совершенствование техники чтения осуществляется последовательно на каждом году обучения. Постоянное внимание следует уделять формированию навыка правильного чтения, которым умственно отсталые учащиеся в силу особенностей психического развития овладевают с большим трудом, что затрудняет понимание содержания прочитанного. Беглое чтение, плавное, в темпе разговорной речи чтение вслух, формируется постепенно. В 4 классе учащиеся читают вслух целыми словами. В дальнейшем навык чтения совершенствуется. Одновременно с овладением чтением вслух школьники учатся читать про себя. Систематическая работа по чтению про себя продолжается в 4 классе. Усвоение содержания читаемого осуществляется в процессе анализа произведений. При этом очень важна система работы по установлению причинно-следственных связей и закономерностей, так как этот вид деятельности имеет огромное коррекционное значение. Продолжается работа с иллюстративным материалом как одним из эффективных средств формирования познавательной деятельности учащихся и коррекции недостатков их развития. Развитие устной речи. Большое внимание на уроках чтения уделяется развитию связной устной речи. Учащиеся овладевают правильным, полным и последовательным пересказом в процессе систематической работы, направленной на понимание содержания произведений, обогащение и уточнение словарного запаса, обучение правильному построению предложений, и в процессе упражнений в воспроизведении прочитанного. С этой целью в младших классах в зависимости от сложности текста используются вопросы, готовый или коллективно составленный план, картинный план,</w:t>
      </w:r>
    </w:p>
    <w:p w14:paraId="7A773571">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Описание места в учебном плане</w:t>
      </w:r>
    </w:p>
    <w:p w14:paraId="4E31976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учебным планом рабочая программа по учебному предмету «Чтение» в 1 классе рассчитана на 33 учебные недели и составляет 99 часов в год (3 часа в неделю), во 2 классе рассчитана на 34 учебные недели и составляет 136 часов в год (4 часа в неделю), в 3 классе рассчитана на 34 учебные недели и составляет 136 часов в год (4 часа в неделю). в 4 классе рассчитана на 34 учебные недели и составляет 136 часов в год (4 часа в неделю).</w:t>
      </w:r>
    </w:p>
    <w:p w14:paraId="69930F7D">
      <w:pPr>
        <w:pBdr>
          <w:top w:val="none" w:color="auto" w:sz="0" w:space="0"/>
          <w:left w:val="none" w:color="auto" w:sz="0" w:space="0"/>
          <w:bottom w:val="none" w:color="auto" w:sz="0" w:space="0"/>
          <w:right w:val="none" w:color="auto" w:sz="0" w:space="0"/>
          <w:between w:val="none" w:color="auto" w:sz="0" w:space="0"/>
        </w:pBdr>
        <w:spacing w:after="0" w:line="240" w:lineRule="auto"/>
        <w:ind w:left="426"/>
        <w:jc w:val="both"/>
        <w:rPr>
          <w:rFonts w:ascii="Times New Roman" w:hAnsi="Times New Roman" w:eastAsia="Times New Roman" w:cs="Times New Roman"/>
          <w:color w:val="000000" w:themeColor="text1"/>
          <w:sz w:val="24"/>
          <w:szCs w:val="24"/>
        </w:rPr>
      </w:pPr>
    </w:p>
    <w:p w14:paraId="61464492">
      <w:pPr>
        <w:pBdr>
          <w:top w:val="none" w:color="auto" w:sz="0" w:space="0"/>
          <w:left w:val="none" w:color="auto" w:sz="0" w:space="0"/>
          <w:bottom w:val="none" w:color="auto" w:sz="0" w:space="0"/>
          <w:right w:val="none" w:color="auto" w:sz="0" w:space="0"/>
          <w:between w:val="none" w:color="auto" w:sz="0" w:space="0"/>
        </w:pBdr>
        <w:spacing w:after="0" w:line="240" w:lineRule="auto"/>
        <w:ind w:left="426"/>
        <w:jc w:val="both"/>
        <w:rPr>
          <w:rFonts w:ascii="Times New Roman" w:hAnsi="Times New Roman" w:eastAsia="Times New Roman" w:cs="Times New Roman"/>
          <w:color w:val="000000" w:themeColor="text1"/>
          <w:sz w:val="24"/>
          <w:szCs w:val="24"/>
        </w:rPr>
      </w:pPr>
    </w:p>
    <w:p w14:paraId="2EECA91C">
      <w:pPr>
        <w:pStyle w:val="3"/>
        <w:spacing w:before="0" w:after="0" w:line="240" w:lineRule="auto"/>
        <w:ind w:left="720"/>
        <w:rPr>
          <w:rFonts w:ascii="Times New Roman" w:hAnsi="Times New Roman" w:eastAsia="Calibri" w:cs="Times New Roman"/>
          <w:color w:val="000000" w:themeColor="text1"/>
          <w:sz w:val="24"/>
          <w:szCs w:val="24"/>
        </w:rPr>
      </w:pPr>
      <w:bookmarkStart w:id="0" w:name="_Toc144138685"/>
      <w:r>
        <w:rPr>
          <w:rFonts w:ascii="Times New Roman" w:hAnsi="Times New Roman" w:eastAsia="Calibri" w:cs="Times New Roman"/>
          <w:color w:val="000000" w:themeColor="text1"/>
          <w:sz w:val="24"/>
          <w:szCs w:val="24"/>
        </w:rPr>
        <w:t>ПЛАНИРУЕМЫЕ РЕЗУЛЬТАТЫ</w:t>
      </w:r>
      <w:bookmarkEnd w:id="0"/>
    </w:p>
    <w:p w14:paraId="0804642E">
      <w:pPr>
        <w:spacing w:after="0" w:line="240" w:lineRule="auto"/>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lang w:eastAsia="ru-RU"/>
        </w:rPr>
        <w:t xml:space="preserve">1 класс </w:t>
      </w:r>
    </w:p>
    <w:p w14:paraId="3C6F52CF">
      <w:pPr>
        <w:pStyle w:val="24"/>
        <w:ind w:firstLine="709"/>
        <w:jc w:val="both"/>
        <w:rPr>
          <w:rFonts w:ascii="Times New Roman" w:hAnsi="Times New Roman" w:eastAsia="Calibri" w:cs="Times New Roman"/>
          <w:b/>
          <w:color w:val="000000" w:themeColor="text1"/>
          <w:sz w:val="24"/>
          <w:szCs w:val="24"/>
        </w:rPr>
      </w:pPr>
      <w:bookmarkStart w:id="1" w:name="_Hlk138962780"/>
      <w:r>
        <w:rPr>
          <w:rFonts w:ascii="Times New Roman" w:hAnsi="Times New Roman" w:cs="Times New Roman"/>
          <w:b/>
          <w:color w:val="000000" w:themeColor="text1"/>
          <w:sz w:val="24"/>
          <w:szCs w:val="24"/>
        </w:rPr>
        <w:t>Личностные:</w:t>
      </w:r>
    </w:p>
    <w:bookmarkEnd w:id="1"/>
    <w:p w14:paraId="433E60A2">
      <w:pPr>
        <w:pStyle w:val="25"/>
        <w:numPr>
          <w:ilvl w:val="0"/>
          <w:numId w:val="3"/>
        </w:numPr>
        <w:ind w:left="0" w:firstLine="426"/>
        <w:jc w:val="both"/>
        <w:rPr>
          <w:b/>
          <w:color w:val="000000" w:themeColor="text1"/>
        </w:rPr>
      </w:pPr>
      <w:r>
        <w:rPr>
          <w:color w:val="000000" w:themeColor="text1"/>
        </w:rPr>
        <w:t>положительное отношение к школе, к урокам чтения;</w:t>
      </w:r>
    </w:p>
    <w:p w14:paraId="5B0C7F56">
      <w:pPr>
        <w:pStyle w:val="25"/>
        <w:numPr>
          <w:ilvl w:val="0"/>
          <w:numId w:val="3"/>
        </w:numPr>
        <w:ind w:left="0" w:firstLine="426"/>
        <w:jc w:val="both"/>
        <w:rPr>
          <w:b/>
          <w:color w:val="000000" w:themeColor="text1"/>
        </w:rPr>
      </w:pPr>
      <w:r>
        <w:rPr>
          <w:color w:val="000000" w:themeColor="text1"/>
        </w:rPr>
        <w:t>интерес к языковой и речевой деятельности;</w:t>
      </w:r>
    </w:p>
    <w:p w14:paraId="6280F69C">
      <w:pPr>
        <w:pStyle w:val="25"/>
        <w:numPr>
          <w:ilvl w:val="0"/>
          <w:numId w:val="3"/>
        </w:numPr>
        <w:ind w:left="0" w:firstLine="426"/>
        <w:jc w:val="both"/>
        <w:rPr>
          <w:b/>
          <w:color w:val="000000" w:themeColor="text1"/>
        </w:rPr>
      </w:pPr>
      <w:r>
        <w:rPr>
          <w:color w:val="000000" w:themeColor="text1"/>
        </w:rPr>
        <w:t>первоначальные навыки сотрудничества со взрослыми и сверстниками в процессе выполнения совместной учебной деятельности на уроке;</w:t>
      </w:r>
    </w:p>
    <w:p w14:paraId="76582293">
      <w:pPr>
        <w:pStyle w:val="25"/>
        <w:numPr>
          <w:ilvl w:val="0"/>
          <w:numId w:val="3"/>
        </w:numPr>
        <w:ind w:left="0" w:firstLine="426"/>
        <w:jc w:val="both"/>
        <w:rPr>
          <w:b/>
          <w:color w:val="000000" w:themeColor="text1"/>
        </w:rPr>
      </w:pPr>
      <w:r>
        <w:rPr>
          <w:color w:val="000000" w:themeColor="text1"/>
        </w:rPr>
        <w:t>умение проговаривать вслух последовательность производимых действий, опираясь на вопросы учителя;</w:t>
      </w:r>
    </w:p>
    <w:p w14:paraId="7612BE11">
      <w:pPr>
        <w:pStyle w:val="25"/>
        <w:numPr>
          <w:ilvl w:val="0"/>
          <w:numId w:val="3"/>
        </w:numPr>
        <w:ind w:left="0" w:firstLine="426"/>
        <w:jc w:val="both"/>
        <w:rPr>
          <w:b/>
          <w:color w:val="000000" w:themeColor="text1"/>
        </w:rPr>
      </w:pPr>
      <w:r>
        <w:rPr>
          <w:color w:val="000000" w:themeColor="text1"/>
        </w:rPr>
        <w:t>умение совместно с учителем оценивать результат своих действий и действий одноклассников;</w:t>
      </w:r>
    </w:p>
    <w:p w14:paraId="6AC38696">
      <w:pPr>
        <w:pStyle w:val="25"/>
        <w:numPr>
          <w:ilvl w:val="0"/>
          <w:numId w:val="3"/>
        </w:numPr>
        <w:ind w:left="0" w:firstLine="426"/>
        <w:jc w:val="both"/>
        <w:rPr>
          <w:b/>
          <w:color w:val="000000" w:themeColor="text1"/>
        </w:rPr>
      </w:pPr>
      <w:r>
        <w:rPr>
          <w:color w:val="000000" w:themeColor="text1"/>
        </w:rPr>
        <w:t>умение слушать указания и инструкции учителя, решая познавательную задачу;</w:t>
      </w:r>
    </w:p>
    <w:p w14:paraId="51B77F92">
      <w:pPr>
        <w:pStyle w:val="25"/>
        <w:numPr>
          <w:ilvl w:val="0"/>
          <w:numId w:val="3"/>
        </w:numPr>
        <w:ind w:left="0" w:firstLine="426"/>
        <w:jc w:val="both"/>
        <w:rPr>
          <w:b/>
          <w:color w:val="000000" w:themeColor="text1"/>
        </w:rPr>
      </w:pPr>
      <w:bookmarkStart w:id="2" w:name="_heading=h.xs6b4ct0qlso"/>
      <w:bookmarkEnd w:id="2"/>
      <w:r>
        <w:rPr>
          <w:color w:val="000000" w:themeColor="text1"/>
        </w:rPr>
        <w:t>умение понимать заданный вопрос, в соответствии с ним строить ответ в устной форме;</w:t>
      </w:r>
    </w:p>
    <w:p w14:paraId="60F17400">
      <w:pPr>
        <w:pStyle w:val="25"/>
        <w:numPr>
          <w:ilvl w:val="0"/>
          <w:numId w:val="3"/>
        </w:numPr>
        <w:ind w:left="0" w:firstLine="426"/>
        <w:jc w:val="both"/>
        <w:rPr>
          <w:color w:val="000000" w:themeColor="text1"/>
        </w:rPr>
      </w:pPr>
      <w:bookmarkStart w:id="3" w:name="_heading=h.yp4gfv5nyg3t"/>
      <w:bookmarkEnd w:id="3"/>
      <w:r>
        <w:rPr>
          <w:color w:val="000000" w:themeColor="text1"/>
        </w:rPr>
        <w:t>умение слушать собеседника и понимать его.</w:t>
      </w:r>
    </w:p>
    <w:p w14:paraId="58F900A7">
      <w:pPr>
        <w:spacing w:after="0" w:line="240" w:lineRule="auto"/>
        <w:ind w:left="709"/>
        <w:rPr>
          <w:rFonts w:ascii="Times New Roman" w:hAnsi="Times New Roman" w:cs="Times New Roman"/>
          <w:b/>
          <w:color w:val="000000" w:themeColor="text1"/>
          <w:sz w:val="24"/>
          <w:szCs w:val="24"/>
        </w:rPr>
      </w:pPr>
      <w:bookmarkStart w:id="4" w:name="_Hlk138961830"/>
      <w:r>
        <w:rPr>
          <w:rFonts w:ascii="Times New Roman" w:hAnsi="Times New Roman" w:cs="Times New Roman"/>
          <w:b/>
          <w:bCs/>
          <w:color w:val="000000" w:themeColor="text1"/>
          <w:sz w:val="24"/>
          <w:szCs w:val="24"/>
        </w:rPr>
        <w:t>Предметные:</w:t>
      </w:r>
    </w:p>
    <w:bookmarkEnd w:id="4"/>
    <w:p w14:paraId="5BDA0E69">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Минимальный уровень:</w:t>
      </w:r>
    </w:p>
    <w:p w14:paraId="1014A109">
      <w:pPr>
        <w:numPr>
          <w:ilvl w:val="0"/>
          <w:numId w:val="4"/>
        </w:numPr>
        <w:spacing w:after="0" w:line="240" w:lineRule="auto"/>
        <w:ind w:left="0" w:firstLine="426"/>
        <w:jc w:val="both"/>
        <w:rPr>
          <w:rFonts w:ascii="Times New Roman" w:hAnsi="Times New Roman" w:eastAsia="Calibri" w:cs="Times New Roman"/>
          <w:color w:val="000000" w:themeColor="text1"/>
          <w:sz w:val="24"/>
          <w:szCs w:val="24"/>
        </w:rPr>
      </w:pPr>
      <w:r>
        <w:rPr>
          <w:rFonts w:ascii="Times New Roman" w:hAnsi="Times New Roman" w:eastAsia="Times New Roman" w:cs="Times New Roman"/>
          <w:color w:val="000000" w:themeColor="text1"/>
          <w:sz w:val="24"/>
          <w:szCs w:val="24"/>
        </w:rPr>
        <w:t>различать звуки окружающей действительности;</w:t>
      </w:r>
    </w:p>
    <w:p w14:paraId="527CE936">
      <w:pPr>
        <w:numPr>
          <w:ilvl w:val="0"/>
          <w:numId w:val="4"/>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различать звуки на слух и в собственном произношении, знать буквы;</w:t>
      </w:r>
    </w:p>
    <w:p w14:paraId="45D85BC7">
      <w:pPr>
        <w:numPr>
          <w:ilvl w:val="0"/>
          <w:numId w:val="4"/>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находить лишний предмет по форме, цвету, величине;</w:t>
      </w:r>
    </w:p>
    <w:p w14:paraId="24ED0860">
      <w:pPr>
        <w:numPr>
          <w:ilvl w:val="0"/>
          <w:numId w:val="4"/>
        </w:numPr>
        <w:spacing w:after="0" w:line="240" w:lineRule="auto"/>
        <w:ind w:left="0" w:firstLine="426"/>
        <w:jc w:val="both"/>
        <w:rPr>
          <w:rFonts w:ascii="Times New Roman" w:hAnsi="Times New Roman" w:cs="Times New Roman"/>
          <w:color w:val="000000" w:themeColor="text1"/>
          <w:sz w:val="24"/>
          <w:szCs w:val="24"/>
        </w:rPr>
      </w:pPr>
      <w:bookmarkStart w:id="5" w:name="_heading=h.1fob9te"/>
      <w:bookmarkEnd w:id="5"/>
      <w:r>
        <w:rPr>
          <w:rFonts w:ascii="Times New Roman" w:hAnsi="Times New Roman" w:eastAsia="Times New Roman" w:cs="Times New Roman"/>
          <w:color w:val="000000" w:themeColor="text1"/>
          <w:sz w:val="24"/>
          <w:szCs w:val="24"/>
        </w:rPr>
        <w:t>выделять звуки [а], [о], [у]в начале слов с опорой на иллюстрацию и схему;</w:t>
      </w:r>
    </w:p>
    <w:p w14:paraId="68FA075D">
      <w:pPr>
        <w:numPr>
          <w:ilvl w:val="0"/>
          <w:numId w:val="4"/>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иметь практические представления о таких понятиях, как «предложение», «слово»;</w:t>
      </w:r>
    </w:p>
    <w:p w14:paraId="6672BB13">
      <w:pPr>
        <w:numPr>
          <w:ilvl w:val="0"/>
          <w:numId w:val="4"/>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читать по слогам отдельные слова, соотносить их с предметными картинками; </w:t>
      </w:r>
    </w:p>
    <w:p w14:paraId="5C83668B">
      <w:pPr>
        <w:numPr>
          <w:ilvl w:val="0"/>
          <w:numId w:val="4"/>
        </w:numPr>
        <w:spacing w:after="0" w:line="240" w:lineRule="auto"/>
        <w:ind w:left="0" w:firstLine="426"/>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rPr>
        <w:t>с помощью учителя отвечать на вопросы по содержанию прослушанной сказки или рассказа, опираясь на наглядные средства.</w:t>
      </w:r>
    </w:p>
    <w:p w14:paraId="6A66EC5A">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Достаточный уровень:</w:t>
      </w:r>
    </w:p>
    <w:p w14:paraId="54716B0E">
      <w:pPr>
        <w:numPr>
          <w:ilvl w:val="0"/>
          <w:numId w:val="5"/>
        </w:numPr>
        <w:spacing w:after="0" w:line="240" w:lineRule="auto"/>
        <w:ind w:left="0" w:firstLine="426"/>
        <w:jc w:val="both"/>
        <w:rPr>
          <w:rFonts w:ascii="Times New Roman" w:hAnsi="Times New Roman" w:eastAsia="Calibri" w:cs="Times New Roman"/>
          <w:color w:val="000000" w:themeColor="text1"/>
          <w:sz w:val="24"/>
          <w:szCs w:val="24"/>
        </w:rPr>
      </w:pPr>
      <w:r>
        <w:rPr>
          <w:rFonts w:ascii="Times New Roman" w:hAnsi="Times New Roman" w:eastAsia="Times New Roman" w:cs="Times New Roman"/>
          <w:color w:val="000000" w:themeColor="text1"/>
          <w:sz w:val="24"/>
          <w:szCs w:val="24"/>
        </w:rPr>
        <w:t>различать звуки окружающей действительности, называть их, соотносить с предметами;</w:t>
      </w:r>
    </w:p>
    <w:p w14:paraId="33E516C8">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исключать лишний предмет по цвету, форме, величине;</w:t>
      </w:r>
    </w:p>
    <w:p w14:paraId="1DD36CED">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иметь практические представления о таких понятиях, как «предложение», «слово», «слог», «звук»;</w:t>
      </w:r>
    </w:p>
    <w:p w14:paraId="64109D0D">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делить предложения из двух-трёх слов на слова, с опорой на схему;</w:t>
      </w:r>
    </w:p>
    <w:p w14:paraId="53E4B885">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делить двусложные слова на слоги, с опорой на схему;</w:t>
      </w:r>
    </w:p>
    <w:p w14:paraId="3EE9FDAE">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выделять звуки [а], [о], [у], [м], [с], [н]в начале слов с опорой на иллюстрацию и схему; </w:t>
      </w:r>
    </w:p>
    <w:p w14:paraId="56F47C0E">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различать звуки на слух и в собственном произношении;</w:t>
      </w:r>
    </w:p>
    <w:p w14:paraId="701D3CB1">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составлять предложения с опорой на иллюстративный материал и вопросы учителя;</w:t>
      </w:r>
    </w:p>
    <w:p w14:paraId="3B057215">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читать по слогам отдельные слова, предложения и короткие тексты;</w:t>
      </w:r>
    </w:p>
    <w:p w14:paraId="371B08F1">
      <w:pPr>
        <w:numPr>
          <w:ilvl w:val="0"/>
          <w:numId w:val="5"/>
        </w:numPr>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4"/>
          <w:szCs w:val="24"/>
        </w:rPr>
        <w:t>отвечать на вопросы по содержанию прочитанного по вопросам и по иллюстрациям к тексту.</w:t>
      </w:r>
    </w:p>
    <w:p w14:paraId="17499C7C">
      <w:pPr>
        <w:pBdr>
          <w:top w:val="none" w:color="auto" w:sz="0" w:space="0"/>
          <w:left w:val="none" w:color="auto" w:sz="0" w:space="0"/>
          <w:bottom w:val="none" w:color="auto" w:sz="0" w:space="0"/>
          <w:right w:val="none" w:color="auto" w:sz="0" w:space="0"/>
          <w:between w:val="none" w:color="auto" w:sz="0" w:space="0"/>
        </w:pBdr>
        <w:spacing w:after="0" w:line="240" w:lineRule="auto"/>
        <w:ind w:left="426"/>
        <w:jc w:val="both"/>
        <w:rPr>
          <w:rFonts w:ascii="Times New Roman" w:hAnsi="Times New Roman" w:eastAsia="Times New Roman" w:cs="Times New Roman"/>
          <w:color w:val="000000" w:themeColor="text1"/>
          <w:sz w:val="24"/>
          <w:szCs w:val="24"/>
        </w:rPr>
      </w:pPr>
    </w:p>
    <w:p w14:paraId="5397C3A7">
      <w:pPr>
        <w:pStyle w:val="24"/>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класс</w:t>
      </w:r>
    </w:p>
    <w:p w14:paraId="3EE93D29">
      <w:pPr>
        <w:pStyle w:val="24"/>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w:t>
      </w:r>
    </w:p>
    <w:p w14:paraId="041DC812">
      <w:pPr>
        <w:pStyle w:val="25"/>
        <w:numPr>
          <w:ilvl w:val="0"/>
          <w:numId w:val="6"/>
        </w:numPr>
        <w:ind w:left="0" w:firstLine="426"/>
        <w:jc w:val="both"/>
        <w:rPr>
          <w:b/>
          <w:color w:val="000000" w:themeColor="text1"/>
        </w:rPr>
      </w:pPr>
      <w:r>
        <w:rPr>
          <w:color w:val="000000" w:themeColor="text1"/>
        </w:rPr>
        <w:t>элементарные представления о дисциплинированном и воспитанном поведении на уроке и вне его;</w:t>
      </w:r>
    </w:p>
    <w:p w14:paraId="31ADD0B5">
      <w:pPr>
        <w:pStyle w:val="25"/>
        <w:numPr>
          <w:ilvl w:val="0"/>
          <w:numId w:val="6"/>
        </w:numPr>
        <w:ind w:left="0" w:firstLine="426"/>
        <w:jc w:val="both"/>
        <w:rPr>
          <w:b/>
          <w:color w:val="000000" w:themeColor="text1"/>
        </w:rPr>
      </w:pPr>
      <w:r>
        <w:rPr>
          <w:color w:val="000000" w:themeColor="text1"/>
        </w:rPr>
        <w:t>представления о смысле учения в школе;</w:t>
      </w:r>
    </w:p>
    <w:p w14:paraId="03EA2197">
      <w:pPr>
        <w:pStyle w:val="25"/>
        <w:numPr>
          <w:ilvl w:val="0"/>
          <w:numId w:val="6"/>
        </w:numPr>
        <w:ind w:left="0" w:firstLine="426"/>
        <w:jc w:val="both"/>
        <w:rPr>
          <w:b/>
          <w:color w:val="000000" w:themeColor="text1"/>
        </w:rPr>
      </w:pPr>
      <w:r>
        <w:rPr>
          <w:color w:val="000000" w:themeColor="text1"/>
        </w:rPr>
        <w:t>способность проявлять заботу и внимание к окружающим людям и животным;</w:t>
      </w:r>
    </w:p>
    <w:p w14:paraId="05F486B9">
      <w:pPr>
        <w:pStyle w:val="25"/>
        <w:numPr>
          <w:ilvl w:val="0"/>
          <w:numId w:val="6"/>
        </w:numPr>
        <w:ind w:left="0" w:firstLine="426"/>
        <w:jc w:val="both"/>
        <w:rPr>
          <w:b/>
          <w:color w:val="000000" w:themeColor="text1"/>
        </w:rPr>
      </w:pPr>
      <w:r>
        <w:rPr>
          <w:color w:val="000000" w:themeColor="text1"/>
        </w:rPr>
        <w:t>способность вступать в коммуникацию;</w:t>
      </w:r>
    </w:p>
    <w:p w14:paraId="616C865E">
      <w:pPr>
        <w:pStyle w:val="25"/>
        <w:numPr>
          <w:ilvl w:val="0"/>
          <w:numId w:val="6"/>
        </w:numPr>
        <w:ind w:left="0" w:firstLine="426"/>
        <w:jc w:val="both"/>
        <w:rPr>
          <w:b/>
          <w:color w:val="000000" w:themeColor="text1"/>
        </w:rPr>
      </w:pPr>
      <w:r>
        <w:rPr>
          <w:color w:val="000000" w:themeColor="text1"/>
        </w:rPr>
        <w:t>элементарные представления о дружбе и товариществе; трудолюбии и лени и некоторые др.;</w:t>
      </w:r>
    </w:p>
    <w:p w14:paraId="572D19C4">
      <w:pPr>
        <w:pStyle w:val="25"/>
        <w:numPr>
          <w:ilvl w:val="0"/>
          <w:numId w:val="6"/>
        </w:numPr>
        <w:ind w:left="0" w:firstLine="426"/>
        <w:jc w:val="both"/>
        <w:rPr>
          <w:b/>
          <w:color w:val="000000" w:themeColor="text1"/>
        </w:rPr>
      </w:pPr>
      <w:bookmarkStart w:id="6" w:name="_heading=h.4qixo3hnur79"/>
      <w:bookmarkEnd w:id="6"/>
      <w:r>
        <w:rPr>
          <w:color w:val="000000" w:themeColor="text1"/>
        </w:rPr>
        <w:t>элементарные представления о нравственно-этических ценностях (помощь другому человеку; выражение сочувствия; благодарности; выполнение общепринятых правил и т.д.).</w:t>
      </w:r>
    </w:p>
    <w:p w14:paraId="6B569DAE">
      <w:pPr>
        <w:spacing w:after="0" w:line="240" w:lineRule="auto"/>
        <w:ind w:left="709"/>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Предметные:</w:t>
      </w:r>
    </w:p>
    <w:p w14:paraId="7A18A354">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Минимальный уровень:</w:t>
      </w:r>
    </w:p>
    <w:p w14:paraId="7DCB3019">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воспринимать на слух небольшие по объему и несложные по содержанию тексты;</w:t>
      </w:r>
    </w:p>
    <w:p w14:paraId="07EA63BB">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отвечать на вопросы по фактическому содержанию прочитанного текста;</w:t>
      </w:r>
    </w:p>
    <w:p w14:paraId="773B90CB">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устанавливать несложные смысловые отношения с опорой на вопросы и/или иллюстрацию;</w:t>
      </w:r>
    </w:p>
    <w:p w14:paraId="7014F848">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читать по слогам короткие тексты;</w:t>
      </w:r>
    </w:p>
    <w:p w14:paraId="7EF8E3C9">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соотносить прочитанный текст или отрывок из него с иллюстрацией;</w:t>
      </w:r>
    </w:p>
    <w:p w14:paraId="545DE351">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читать наизусть 2-3 небольших по объему стихотворения.</w:t>
      </w:r>
    </w:p>
    <w:p w14:paraId="49B4CF20">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Достаточный уровень:</w:t>
      </w:r>
    </w:p>
    <w:p w14:paraId="6D596CFC">
      <w:pPr>
        <w:numPr>
          <w:ilvl w:val="0"/>
          <w:numId w:val="8"/>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отвечать на вопросы по фактическому содержанию прослушанного и прочитанного текста;</w:t>
      </w:r>
    </w:p>
    <w:p w14:paraId="40E212EB">
      <w:pPr>
        <w:numPr>
          <w:ilvl w:val="0"/>
          <w:numId w:val="8"/>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устанавливать несложные смысловые связи, в том числе причинно-следственные, с опорой на вопросы и/или иллюстрации;</w:t>
      </w:r>
    </w:p>
    <w:p w14:paraId="3471ED6A">
      <w:pPr>
        <w:numPr>
          <w:ilvl w:val="0"/>
          <w:numId w:val="8"/>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читать плавно по слогам небольшие по объему тексты с переходом на плавное чтение целым словом двухсложных слов, простых по семантике и структуре;</w:t>
      </w:r>
    </w:p>
    <w:p w14:paraId="4E9F03B4">
      <w:pPr>
        <w:numPr>
          <w:ilvl w:val="0"/>
          <w:numId w:val="8"/>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пересказывать тексты по вопросам, картинному плану;</w:t>
      </w:r>
    </w:p>
    <w:p w14:paraId="6D8DF5FD">
      <w:pPr>
        <w:numPr>
          <w:ilvl w:val="0"/>
          <w:numId w:val="8"/>
        </w:numP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выразительно читать наизусть 3-5 стихотворений. </w:t>
      </w:r>
    </w:p>
    <w:p w14:paraId="7B64191C">
      <w:pPr>
        <w:spacing w:after="0" w:line="240" w:lineRule="auto"/>
        <w:ind w:firstLine="709"/>
        <w:jc w:val="both"/>
        <w:rPr>
          <w:rFonts w:ascii="Times New Roman" w:hAnsi="Times New Roman" w:eastAsia="Times New Roman" w:cs="Times New Roman"/>
          <w:color w:val="000000" w:themeColor="text1"/>
          <w:sz w:val="24"/>
          <w:szCs w:val="24"/>
          <w:u w:val="single"/>
        </w:rPr>
      </w:pPr>
    </w:p>
    <w:p w14:paraId="4517A815">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3 класс</w:t>
      </w:r>
    </w:p>
    <w:p w14:paraId="30EA7C92">
      <w:pPr>
        <w:spacing w:after="0" w:line="240" w:lineRule="auto"/>
        <w:ind w:firstLine="709"/>
        <w:jc w:val="both"/>
        <w:rPr>
          <w:rFonts w:ascii="Times New Roman" w:hAnsi="Times New Roman" w:eastAsia="Times New Roman" w:cs="Times New Roman"/>
          <w:color w:val="000000" w:themeColor="text1"/>
          <w:sz w:val="24"/>
          <w:szCs w:val="24"/>
          <w:u w:val="single"/>
        </w:rPr>
      </w:pPr>
    </w:p>
    <w:p w14:paraId="6576BC0E">
      <w:pPr>
        <w:pStyle w:val="24"/>
        <w:ind w:left="78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w:t>
      </w:r>
    </w:p>
    <w:p w14:paraId="21FF8791">
      <w:pPr>
        <w:pStyle w:val="25"/>
        <w:numPr>
          <w:ilvl w:val="0"/>
          <w:numId w:val="9"/>
        </w:numPr>
        <w:ind w:left="0" w:firstLine="426"/>
        <w:jc w:val="both"/>
        <w:rPr>
          <w:b/>
          <w:color w:val="000000" w:themeColor="text1"/>
        </w:rPr>
      </w:pPr>
      <w:r>
        <w:rPr>
          <w:color w:val="000000" w:themeColor="text1"/>
        </w:rPr>
        <w:t>проявление эмоционального отклика на произведения литературы;</w:t>
      </w:r>
    </w:p>
    <w:p w14:paraId="219AC01D">
      <w:pPr>
        <w:pStyle w:val="25"/>
        <w:numPr>
          <w:ilvl w:val="0"/>
          <w:numId w:val="9"/>
        </w:numPr>
        <w:ind w:left="0" w:firstLine="426"/>
        <w:jc w:val="both"/>
        <w:rPr>
          <w:b/>
          <w:color w:val="000000" w:themeColor="text1"/>
        </w:rPr>
      </w:pPr>
      <w:r>
        <w:rPr>
          <w:color w:val="000000" w:themeColor="text1"/>
        </w:rPr>
        <w:t>способность давать элементарную нравственную оценку своим и чужим поступкам;</w:t>
      </w:r>
    </w:p>
    <w:p w14:paraId="4DF76CA8">
      <w:pPr>
        <w:pStyle w:val="25"/>
        <w:numPr>
          <w:ilvl w:val="0"/>
          <w:numId w:val="9"/>
        </w:numPr>
        <w:ind w:left="0" w:firstLine="426"/>
        <w:jc w:val="both"/>
        <w:rPr>
          <w:b/>
          <w:color w:val="000000" w:themeColor="text1"/>
        </w:rPr>
      </w:pPr>
      <w:r>
        <w:rPr>
          <w:color w:val="000000" w:themeColor="text1"/>
        </w:rPr>
        <w:t>способность поддерживать коммуникацию со взрослыми и сверстниками;</w:t>
      </w:r>
    </w:p>
    <w:p w14:paraId="4356D6BB">
      <w:pPr>
        <w:pStyle w:val="25"/>
        <w:numPr>
          <w:ilvl w:val="0"/>
          <w:numId w:val="9"/>
        </w:numPr>
        <w:ind w:left="0" w:firstLine="426"/>
        <w:jc w:val="both"/>
        <w:rPr>
          <w:b/>
          <w:color w:val="000000" w:themeColor="text1"/>
        </w:rPr>
      </w:pPr>
      <w:r>
        <w:rPr>
          <w:color w:val="000000" w:themeColor="text1"/>
        </w:rPr>
        <w:t>способность обращаться за помощью;</w:t>
      </w:r>
    </w:p>
    <w:p w14:paraId="28394D82">
      <w:pPr>
        <w:pStyle w:val="25"/>
        <w:numPr>
          <w:ilvl w:val="0"/>
          <w:numId w:val="9"/>
        </w:numPr>
        <w:ind w:left="0" w:firstLine="426"/>
        <w:jc w:val="both"/>
        <w:rPr>
          <w:b/>
          <w:color w:val="000000" w:themeColor="text1"/>
        </w:rPr>
      </w:pPr>
      <w:r>
        <w:rPr>
          <w:color w:val="000000" w:themeColor="text1"/>
        </w:rPr>
        <w:t>владение разнообразными средствами коммуникации;</w:t>
      </w:r>
    </w:p>
    <w:p w14:paraId="0A121C7C">
      <w:pPr>
        <w:pStyle w:val="25"/>
        <w:numPr>
          <w:ilvl w:val="0"/>
          <w:numId w:val="9"/>
        </w:numPr>
        <w:ind w:left="0" w:firstLine="426"/>
        <w:jc w:val="both"/>
        <w:rPr>
          <w:b/>
          <w:color w:val="000000" w:themeColor="text1"/>
        </w:rPr>
      </w:pPr>
      <w:r>
        <w:rPr>
          <w:color w:val="000000" w:themeColor="text1"/>
        </w:rPr>
        <w:t>элементарные представления о смысле некоторых нравственных понятий (правда, ложь, добро, трудолюбие и др.), отражённых в литературных произведениях;</w:t>
      </w:r>
    </w:p>
    <w:p w14:paraId="610A0B26">
      <w:pPr>
        <w:pStyle w:val="25"/>
        <w:numPr>
          <w:ilvl w:val="0"/>
          <w:numId w:val="9"/>
        </w:numPr>
        <w:ind w:left="0" w:firstLine="426"/>
        <w:jc w:val="both"/>
        <w:rPr>
          <w:b/>
          <w:color w:val="000000" w:themeColor="text1"/>
        </w:rPr>
      </w:pPr>
      <w:bookmarkStart w:id="7" w:name="_heading=h.j3mwg62m1mx2" w:colFirst="0" w:colLast="0"/>
      <w:bookmarkEnd w:id="7"/>
      <w:r>
        <w:rPr>
          <w:color w:val="000000" w:themeColor="text1"/>
        </w:rPr>
        <w:t>уважительное и бережное отношение к людям труда и их деятельности.</w:t>
      </w:r>
    </w:p>
    <w:p w14:paraId="1E8BECFE">
      <w:pPr>
        <w:spacing w:after="0" w:line="240" w:lineRule="auto"/>
        <w:ind w:left="709"/>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Предметные:</w:t>
      </w:r>
    </w:p>
    <w:p w14:paraId="1E2CCB33">
      <w:pPr>
        <w:spacing w:after="0" w:line="240" w:lineRule="auto"/>
        <w:ind w:firstLine="709"/>
        <w:jc w:val="both"/>
        <w:rPr>
          <w:rFonts w:ascii="Times New Roman" w:hAnsi="Times New Roman" w:eastAsia="Times New Roman" w:cs="Times New Roman"/>
          <w:color w:val="000000" w:themeColor="text1"/>
          <w:sz w:val="24"/>
          <w:szCs w:val="24"/>
          <w:u w:val="single"/>
          <w:lang w:val="en-US"/>
        </w:rPr>
      </w:pPr>
      <w:r>
        <w:rPr>
          <w:rFonts w:ascii="Times New Roman" w:hAnsi="Times New Roman" w:eastAsia="Times New Roman" w:cs="Times New Roman"/>
          <w:color w:val="000000" w:themeColor="text1"/>
          <w:sz w:val="24"/>
          <w:szCs w:val="24"/>
          <w:u w:val="single"/>
        </w:rPr>
        <w:t>Минимальный уровень</w:t>
      </w:r>
      <w:r>
        <w:rPr>
          <w:rFonts w:ascii="Times New Roman" w:hAnsi="Times New Roman" w:eastAsia="Times New Roman" w:cs="Times New Roman"/>
          <w:color w:val="000000" w:themeColor="text1"/>
          <w:sz w:val="24"/>
          <w:szCs w:val="24"/>
          <w:u w:val="single"/>
          <w:lang w:val="en-US"/>
        </w:rPr>
        <w:t>:</w:t>
      </w:r>
    </w:p>
    <w:p w14:paraId="33F2FC28">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правильно читать текст по слогам с постепенным переходом к правильному чтению целым словом   двух- и трёхсложных слов;</w:t>
      </w:r>
    </w:p>
    <w:p w14:paraId="06834FED">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отвечать на вопросы по фактическому содержанию прочитанного текста;</w:t>
      </w:r>
    </w:p>
    <w:p w14:paraId="6EE51EEB">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определять главных действующих лиц прочитанного произведения;</w:t>
      </w:r>
    </w:p>
    <w:p w14:paraId="316CE3A3">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соотносить иллюстрацию с отрывком определённого прочитанного и разобранного текста;</w:t>
      </w:r>
    </w:p>
    <w:p w14:paraId="31131676">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пересказывать текст или его часть с опорой на картинный план или вопросы;</w:t>
      </w:r>
    </w:p>
    <w:p w14:paraId="394FA5E3">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определять особенности интонации, соответствующей характеру и поступкам героев (после предварительного разбора);</w:t>
      </w:r>
    </w:p>
    <w:p w14:paraId="579D6F6D">
      <w:pPr>
        <w:numPr>
          <w:ilvl w:val="0"/>
          <w:numId w:val="1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b/>
          <w:i/>
          <w:color w:val="000000" w:themeColor="text1"/>
          <w:sz w:val="24"/>
          <w:szCs w:val="24"/>
        </w:rPr>
      </w:pPr>
      <w:r>
        <w:rPr>
          <w:rFonts w:ascii="Times New Roman" w:hAnsi="Times New Roman" w:eastAsia="Times New Roman" w:cs="Times New Roman"/>
          <w:color w:val="000000" w:themeColor="text1"/>
          <w:sz w:val="24"/>
          <w:szCs w:val="24"/>
        </w:rPr>
        <w:t>выразительно читать наизусть 3-5 стихотворений.</w:t>
      </w:r>
    </w:p>
    <w:p w14:paraId="22655FD9">
      <w:pPr>
        <w:spacing w:after="0" w:line="240" w:lineRule="auto"/>
        <w:ind w:firstLine="709"/>
        <w:jc w:val="both"/>
        <w:rPr>
          <w:rFonts w:ascii="Times New Roman" w:hAnsi="Times New Roman" w:eastAsia="Times New Roman" w:cs="Times New Roman"/>
          <w:color w:val="000000" w:themeColor="text1"/>
          <w:sz w:val="24"/>
          <w:szCs w:val="24"/>
          <w:u w:val="single"/>
          <w:lang w:val="en-US"/>
        </w:rPr>
      </w:pPr>
      <w:r>
        <w:rPr>
          <w:rFonts w:ascii="Times New Roman" w:hAnsi="Times New Roman" w:eastAsia="Times New Roman" w:cs="Times New Roman"/>
          <w:color w:val="000000" w:themeColor="text1"/>
          <w:sz w:val="24"/>
          <w:szCs w:val="24"/>
          <w:u w:val="single"/>
        </w:rPr>
        <w:t>Достаточный уровень</w:t>
      </w:r>
      <w:r>
        <w:rPr>
          <w:rFonts w:ascii="Times New Roman" w:hAnsi="Times New Roman" w:eastAsia="Times New Roman" w:cs="Times New Roman"/>
          <w:color w:val="000000" w:themeColor="text1"/>
          <w:sz w:val="24"/>
          <w:szCs w:val="24"/>
          <w:u w:val="single"/>
          <w:lang w:val="en-US"/>
        </w:rPr>
        <w:t>:</w:t>
      </w:r>
    </w:p>
    <w:p w14:paraId="7BCBB0B4">
      <w:pPr>
        <w:numPr>
          <w:ilvl w:val="0"/>
          <w:numId w:val="1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правильно читать вслух целыми словами;</w:t>
      </w:r>
    </w:p>
    <w:p w14:paraId="27E8A6A0">
      <w:pPr>
        <w:numPr>
          <w:ilvl w:val="0"/>
          <w:numId w:val="1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выразительно читать наизусть 5-7 стихотворений; </w:t>
      </w:r>
    </w:p>
    <w:p w14:paraId="4017A540">
      <w:pPr>
        <w:numPr>
          <w:ilvl w:val="0"/>
          <w:numId w:val="1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давать элементарную оценку поступкам героев и событий;</w:t>
      </w:r>
    </w:p>
    <w:p w14:paraId="517BEC25">
      <w:pPr>
        <w:numPr>
          <w:ilvl w:val="0"/>
          <w:numId w:val="11"/>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читать текст по ролям с использованием некоторых средств устной выразительности (после предварительного разбора).</w:t>
      </w:r>
    </w:p>
    <w:p w14:paraId="08EEA32C">
      <w:pPr>
        <w:spacing w:after="0" w:line="240" w:lineRule="auto"/>
        <w:jc w:val="both"/>
        <w:rPr>
          <w:rFonts w:ascii="Times New Roman" w:hAnsi="Times New Roman" w:eastAsia="Times New Roman" w:cs="Times New Roman"/>
          <w:color w:val="000000" w:themeColor="text1"/>
          <w:sz w:val="24"/>
          <w:szCs w:val="24"/>
          <w:u w:val="single"/>
        </w:rPr>
      </w:pPr>
    </w:p>
    <w:p w14:paraId="048A3B76">
      <w:pP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4 класс</w:t>
      </w:r>
    </w:p>
    <w:p w14:paraId="00FB4F89">
      <w:pPr>
        <w:pStyle w:val="24"/>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w:t>
      </w:r>
    </w:p>
    <w:p w14:paraId="59F2E6CD">
      <w:pPr>
        <w:pStyle w:val="25"/>
        <w:numPr>
          <w:ilvl w:val="0"/>
          <w:numId w:val="12"/>
        </w:numPr>
        <w:ind w:left="0" w:firstLine="426"/>
        <w:jc w:val="both"/>
        <w:rPr>
          <w:b/>
          <w:color w:val="000000" w:themeColor="text1"/>
        </w:rPr>
      </w:pPr>
      <w:r>
        <w:rPr>
          <w:color w:val="000000" w:themeColor="text1"/>
        </w:rPr>
        <w:t>эмоциональное восприятие художественного текста;</w:t>
      </w:r>
    </w:p>
    <w:p w14:paraId="26400F5D">
      <w:pPr>
        <w:pStyle w:val="25"/>
        <w:numPr>
          <w:ilvl w:val="0"/>
          <w:numId w:val="12"/>
        </w:numPr>
        <w:ind w:left="0" w:firstLine="426"/>
        <w:jc w:val="both"/>
        <w:rPr>
          <w:b/>
          <w:color w:val="000000" w:themeColor="text1"/>
        </w:rPr>
      </w:pPr>
      <w:r>
        <w:rPr>
          <w:color w:val="000000" w:themeColor="text1"/>
        </w:rPr>
        <w:t>эмоциональное отношение к поступкам героев прочитанных текстов;</w:t>
      </w:r>
    </w:p>
    <w:p w14:paraId="5F3860B2">
      <w:pPr>
        <w:pStyle w:val="25"/>
        <w:numPr>
          <w:ilvl w:val="0"/>
          <w:numId w:val="12"/>
        </w:numPr>
        <w:ind w:left="0" w:firstLine="426"/>
        <w:jc w:val="both"/>
        <w:rPr>
          <w:b/>
          <w:color w:val="000000" w:themeColor="text1"/>
        </w:rPr>
      </w:pPr>
      <w:r>
        <w:rPr>
          <w:color w:val="000000" w:themeColor="text1"/>
        </w:rPr>
        <w:t>первоначальные представления о нравственном смысле некоторых понятий (доброта, сострадание, уважение к старшим и некоторые другие), отражённых в литературных произведениях;</w:t>
      </w:r>
    </w:p>
    <w:p w14:paraId="4D3F866D">
      <w:pPr>
        <w:pStyle w:val="25"/>
        <w:numPr>
          <w:ilvl w:val="0"/>
          <w:numId w:val="12"/>
        </w:numPr>
        <w:ind w:left="0" w:firstLine="426"/>
        <w:jc w:val="both"/>
        <w:rPr>
          <w:b/>
          <w:color w:val="000000" w:themeColor="text1"/>
        </w:rPr>
      </w:pPr>
      <w:bookmarkStart w:id="8" w:name="_heading=h.sh36g65yy6pa" w:colFirst="0" w:colLast="0"/>
      <w:bookmarkEnd w:id="8"/>
      <w:r>
        <w:rPr>
          <w:color w:val="000000" w:themeColor="text1"/>
        </w:rPr>
        <w:t>чувство любви к Родине и малой Родине;</w:t>
      </w:r>
    </w:p>
    <w:p w14:paraId="76C5E456">
      <w:pPr>
        <w:pStyle w:val="25"/>
        <w:numPr>
          <w:ilvl w:val="0"/>
          <w:numId w:val="12"/>
        </w:numPr>
        <w:ind w:left="0" w:firstLine="426"/>
        <w:jc w:val="both"/>
        <w:rPr>
          <w:color w:val="000000" w:themeColor="text1"/>
        </w:rPr>
      </w:pPr>
      <w:bookmarkStart w:id="9" w:name="_heading=h.yal0nmutnrep" w:colFirst="0" w:colLast="0"/>
      <w:bookmarkEnd w:id="9"/>
      <w:r>
        <w:rPr>
          <w:color w:val="000000" w:themeColor="text1"/>
        </w:rPr>
        <w:t>ориентация в нравственном содержании поступков героев прочитанных произведений (с помощью учителя).</w:t>
      </w:r>
    </w:p>
    <w:p w14:paraId="0369F058">
      <w:pPr>
        <w:spacing w:after="0" w:line="240" w:lineRule="auto"/>
        <w:ind w:left="709"/>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Предметные:</w:t>
      </w:r>
    </w:p>
    <w:p w14:paraId="219671F9">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Минимальный уровень:</w:t>
      </w:r>
    </w:p>
    <w:p w14:paraId="25643D45">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осознанно и правильно читать текст вслух по слогам и целыми словами;</w:t>
      </w:r>
    </w:p>
    <w:p w14:paraId="40A4434E">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 xml:space="preserve">пересказывать содержание прочитанного текста по вопросам; </w:t>
      </w:r>
    </w:p>
    <w:p w14:paraId="06030D73">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выделять из текста предложения на заданную тему;</w:t>
      </w:r>
    </w:p>
    <w:p w14:paraId="63977B02">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участвовать в обсуждении темы текста и выбора заголовка к нему;</w:t>
      </w:r>
    </w:p>
    <w:p w14:paraId="220815CA">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 xml:space="preserve">участвовать в коллективной работе по оценке поступков героев и событий; </w:t>
      </w:r>
    </w:p>
    <w:p w14:paraId="28BB1B67">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i/>
          <w:color w:val="000000" w:themeColor="text1"/>
          <w:sz w:val="24"/>
          <w:szCs w:val="24"/>
        </w:rPr>
      </w:pPr>
      <w:r>
        <w:rPr>
          <w:rFonts w:ascii="Times New Roman" w:hAnsi="Times New Roman" w:eastAsia="Times New Roman" w:cs="Times New Roman"/>
          <w:color w:val="000000" w:themeColor="text1"/>
          <w:sz w:val="24"/>
          <w:szCs w:val="24"/>
        </w:rPr>
        <w:t xml:space="preserve">выразительно читать наизусть 5-7 коротких стихотворений. </w:t>
      </w:r>
    </w:p>
    <w:p w14:paraId="4C33A87B">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eastAsia="Times New Roman" w:cs="Times New Roman"/>
          <w:color w:val="000000" w:themeColor="text1"/>
          <w:sz w:val="24"/>
          <w:szCs w:val="24"/>
          <w:u w:val="single"/>
        </w:rPr>
      </w:pPr>
      <w:r>
        <w:rPr>
          <w:rFonts w:ascii="Times New Roman" w:hAnsi="Times New Roman" w:eastAsia="Times New Roman" w:cs="Times New Roman"/>
          <w:color w:val="000000" w:themeColor="text1"/>
          <w:sz w:val="24"/>
          <w:szCs w:val="24"/>
          <w:u w:val="single"/>
        </w:rPr>
        <w:t>Достаточный уровень:</w:t>
      </w:r>
    </w:p>
    <w:p w14:paraId="7A000850">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 </w:t>
      </w:r>
    </w:p>
    <w:p w14:paraId="352E36E5">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отвечать на вопросы учителя по прочитанному тексту; </w:t>
      </w:r>
    </w:p>
    <w:p w14:paraId="6F1C8180">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определять основную мысль текста после предварительного его анализа; </w:t>
      </w:r>
    </w:p>
    <w:p w14:paraId="1BCE83C4">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читать текст про себя с выполнением заданий учителя; </w:t>
      </w:r>
    </w:p>
    <w:p w14:paraId="0A3D1D1F">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определять главных действующих лиц произведения;</w:t>
      </w:r>
    </w:p>
    <w:p w14:paraId="12BC61FF">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давать элементарную оценку их поступков; </w:t>
      </w:r>
    </w:p>
    <w:p w14:paraId="688A4D1C">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читать диалоги по ролям с использованием некоторых средств устной выразительности (после предварительного разбора); </w:t>
      </w:r>
    </w:p>
    <w:p w14:paraId="6CEBC506">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пересказывать текст по частям с опорой на вопросы учителя, картинный план или иллюстрацию; </w:t>
      </w:r>
    </w:p>
    <w:p w14:paraId="6548852C">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выразительно читать наизусть 7-8 стихотворений.</w:t>
      </w:r>
    </w:p>
    <w:p w14:paraId="2F42A0B2">
      <w:pPr>
        <w:spacing w:after="0" w:line="240" w:lineRule="auto"/>
        <w:ind w:firstLine="709"/>
        <w:jc w:val="both"/>
        <w:rPr>
          <w:rFonts w:ascii="Times New Roman" w:hAnsi="Times New Roman" w:eastAsia="Times New Roman" w:cs="Times New Roman"/>
          <w:color w:val="000000" w:themeColor="text1"/>
          <w:sz w:val="24"/>
          <w:szCs w:val="24"/>
          <w:u w:val="single"/>
        </w:rPr>
      </w:pPr>
    </w:p>
    <w:p w14:paraId="09E0AC86">
      <w:pPr>
        <w:spacing w:after="0" w:line="240" w:lineRule="auto"/>
        <w:ind w:firstLine="709"/>
        <w:jc w:val="both"/>
        <w:rPr>
          <w:rFonts w:ascii="Times New Roman" w:hAnsi="Times New Roman" w:eastAsia="Times New Roman" w:cs="Times New Roman"/>
          <w:color w:val="000000" w:themeColor="text1"/>
          <w:sz w:val="24"/>
          <w:szCs w:val="24"/>
          <w:u w:val="single"/>
        </w:rPr>
      </w:pPr>
    </w:p>
    <w:p w14:paraId="7CB8EA0C">
      <w:pPr>
        <w:pStyle w:val="2"/>
        <w:spacing w:before="0" w:line="240" w:lineRule="auto"/>
        <w:ind w:left="720"/>
        <w:rPr>
          <w:rFonts w:ascii="Times New Roman" w:hAnsi="Times New Roman" w:cs="Times New Roman"/>
          <w:color w:val="000000" w:themeColor="text1"/>
          <w:sz w:val="24"/>
          <w:szCs w:val="24"/>
        </w:rPr>
      </w:pPr>
      <w:bookmarkStart w:id="10" w:name="_Toc144138684"/>
      <w:r>
        <w:rPr>
          <w:rFonts w:ascii="Times New Roman" w:hAnsi="Times New Roman" w:cs="Times New Roman"/>
          <w:color w:val="000000" w:themeColor="text1"/>
          <w:sz w:val="24"/>
          <w:szCs w:val="24"/>
        </w:rPr>
        <w:t>СОДЕРЖАНИЕ ОБУЧЕНИЯ</w:t>
      </w:r>
      <w:bookmarkEnd w:id="10"/>
    </w:p>
    <w:p w14:paraId="2ACC0716">
      <w:pPr>
        <w:spacing w:after="0" w:line="240" w:lineRule="auto"/>
        <w:ind w:firstLine="708"/>
        <w:jc w:val="both"/>
        <w:rPr>
          <w:rFonts w:ascii="Times New Roman" w:hAnsi="Times New Roman" w:eastAsia="Times New Roman" w:cs="Times New Roman"/>
          <w:color w:val="000000" w:themeColor="text1"/>
          <w:sz w:val="24"/>
          <w:szCs w:val="24"/>
        </w:rPr>
      </w:pPr>
    </w:p>
    <w:p w14:paraId="0724F5D4">
      <w:pPr>
        <w:spacing w:after="0" w:line="240" w:lineRule="auto"/>
        <w:ind w:firstLine="708"/>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Содержание учебного предмета «Чтение» в 1 классе включает в себя добукварный и букварный периоды.</w:t>
      </w:r>
    </w:p>
    <w:p w14:paraId="2D4838C9">
      <w:pPr>
        <w:spacing w:after="0" w:line="240" w:lineRule="auto"/>
        <w:ind w:firstLine="708"/>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Добукварный период. В этот период начинается работа по формированию у обучающихся общеречевых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 На уроках чтения значительное место отводится развитию речи. Развитие речи предусматривает также формирование правильной артикуляции и дикции, соответствующего темпа и ритма речи. Основными видами работы в этом направлении являются беседы, заучивание с голоса учителя коротких стихотворений, загадок, скороговорок.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 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w:t>
      </w:r>
    </w:p>
    <w:p w14:paraId="62A1EF11">
      <w:pPr>
        <w:spacing w:after="0" w:line="240" w:lineRule="auto"/>
        <w:ind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Букварный период.  В этот период у обучающихся формируется звуко-буквенный анализ и синтез как основа овладения чтением. Материалом обучения являются звуки и буквы, слоговые структуры, предложения, короткие тексты. Усвоение звука предполагает выделение его из речи, правильное и отчетливое произношение, различение в сочетаниях с другими звуками, дифференциацию смешиваемых звуков. Буква изучается в следующей последовательности: восприятие общей ее формы, изучение состава буквы (элементов и их расположения), сравнение с другими, ранее изученными буквами. Важным моментом является соотнесение звука и буквы. Слияние звуков в слоги и чтение слоговых структур осуществляется постепенно. Сначала читаются слоги-слова (ау, уа), затем обратные слоги (ам, ум), после этого прямые слоги (ма, му), требующие особого внимания при обучении слитному их чтению, и после них слоги со стечением согласных. Чтение слов осуществляется по мере изучения слоговых структур. Большое внимание уделяется чтению по букварю, использованию иллюстративного материала для улучшения понимания читаемого. Основным методом обучения чтению является чтение по следам анализа. </w:t>
      </w:r>
    </w:p>
    <w:p w14:paraId="7DA8473B">
      <w:pPr>
        <w:spacing w:after="0" w:line="240" w:lineRule="auto"/>
        <w:ind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14:paraId="2C6B699A">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На уроках чтения в 1 классе предполагается использование таких видов наглядности, как настенная касса для букв разрезной азбуки, которая заполняется по мере их изучения; наборное полотно; касса слогов; слоговые таблицы; индивидуальные кассы с набором букв и слогов.</w:t>
      </w:r>
    </w:p>
    <w:p w14:paraId="3727D352">
      <w:pPr>
        <w:spacing w:after="0" w:line="240" w:lineRule="auto"/>
        <w:ind w:firstLine="709"/>
        <w:jc w:val="both"/>
        <w:rPr>
          <w:rFonts w:ascii="Times New Roman" w:hAnsi="Times New Roman" w:eastAsia="Times New Roman" w:cs="Times New Roman"/>
          <w:color w:val="000000" w:themeColor="text1"/>
          <w:sz w:val="24"/>
          <w:szCs w:val="24"/>
          <w:u w:val="single"/>
        </w:rPr>
      </w:pPr>
    </w:p>
    <w:p w14:paraId="24F2BDC8">
      <w:pPr>
        <w:shd w:val="clear" w:color="auto" w:fill="FFFFFF"/>
        <w:spacing w:after="0" w:line="240" w:lineRule="auto"/>
        <w:ind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Учебный предмет «Чтение» во 2 классе играет особую роль в развитии обучающихся с нарушениями интеллекта. Формирование навыка чтения, с одной стороны, представляет собой важнейший результат изучения данного предмета, с другой – значимое средство освоения других учебных предметов. В процессе уроков чтения обучающиеся расширяют, систематизируют и обобщают знания об окружающей действительности, корректируется и развивается их аналитико-синтетическая деятельность, формируются коммуникативно-речевые навыки, необходимые для полноценной реализации диалогической и монологической форм речи. Чтение художественных произведений различных жанров способствует уточнению нравственных ориентиров, формированию основ нравственного сознания и поведения, развитию умения эмоционально сопереживать.</w:t>
      </w:r>
    </w:p>
    <w:p w14:paraId="4B11A75D">
      <w:pPr>
        <w:shd w:val="clear" w:color="auto" w:fill="FFFFFF"/>
        <w:spacing w:after="0" w:line="240" w:lineRule="auto"/>
        <w:ind w:firstLine="709"/>
        <w:jc w:val="both"/>
        <w:rPr>
          <w:rFonts w:ascii="Times New Roman" w:hAnsi="Times New Roman" w:eastAsia="Times New Roman" w:cs="Times New Roman"/>
          <w:color w:val="000000" w:themeColor="text1"/>
          <w:sz w:val="24"/>
          <w:szCs w:val="24"/>
        </w:rPr>
      </w:pPr>
      <w:bookmarkStart w:id="11" w:name="_heading=h.2et92p0"/>
      <w:bookmarkEnd w:id="11"/>
      <w:r>
        <w:rPr>
          <w:rFonts w:ascii="Times New Roman" w:hAnsi="Times New Roman" w:eastAsia="Times New Roman" w:cs="Times New Roman"/>
          <w:color w:val="000000" w:themeColor="text1"/>
          <w:sz w:val="24"/>
          <w:szCs w:val="24"/>
        </w:rPr>
        <w:t>В процессе обучения целесообразно использовать следующие методы и приемы:</w:t>
      </w:r>
    </w:p>
    <w:p w14:paraId="15BCF9FF">
      <w:pPr>
        <w:numPr>
          <w:ilvl w:val="0"/>
          <w:numId w:val="15"/>
        </w:numPr>
        <w:shd w:val="clear" w:color="auto" w:fill="FFFFFF"/>
        <w:spacing w:after="0" w:line="240" w:lineRule="auto"/>
        <w:ind w:left="0" w:firstLine="360"/>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словесный метод (рассказ, объяснение, беседа, работа с учебником);</w:t>
      </w:r>
    </w:p>
    <w:p w14:paraId="75D5F195">
      <w:pPr>
        <w:numPr>
          <w:ilvl w:val="0"/>
          <w:numId w:val="15"/>
        </w:numPr>
        <w:shd w:val="clear" w:color="auto" w:fill="FFFFFF"/>
        <w:spacing w:after="0" w:line="240" w:lineRule="auto"/>
        <w:ind w:left="0" w:firstLine="360"/>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наглядный метод (метод иллюстраций, метод демонстраций);</w:t>
      </w:r>
    </w:p>
    <w:p w14:paraId="7D23104D">
      <w:pPr>
        <w:numPr>
          <w:ilvl w:val="0"/>
          <w:numId w:val="15"/>
        </w:numPr>
        <w:shd w:val="clear" w:color="auto" w:fill="FFFFFF"/>
        <w:spacing w:after="0" w:line="240" w:lineRule="auto"/>
        <w:ind w:left="0" w:firstLine="360"/>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практический метод (упражнения, практическая работа);</w:t>
      </w:r>
    </w:p>
    <w:p w14:paraId="41312873">
      <w:pPr>
        <w:numPr>
          <w:ilvl w:val="0"/>
          <w:numId w:val="15"/>
        </w:numPr>
        <w:shd w:val="clear" w:color="auto" w:fill="FFFFFF"/>
        <w:spacing w:after="0" w:line="240" w:lineRule="auto"/>
        <w:ind w:left="0" w:firstLine="360"/>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репродуктивный метод (работа по алгоритму).</w:t>
      </w:r>
    </w:p>
    <w:p w14:paraId="4C2B2814">
      <w:pPr>
        <w:shd w:val="clear" w:color="auto" w:fill="FFFFFF"/>
        <w:spacing w:after="0" w:line="240" w:lineRule="auto"/>
        <w:jc w:val="center"/>
        <w:rPr>
          <w:rFonts w:ascii="Times New Roman" w:hAnsi="Times New Roman" w:eastAsia="Times New Roman" w:cs="Times New Roman"/>
          <w:color w:val="000000" w:themeColor="text1"/>
          <w:sz w:val="24"/>
          <w:szCs w:val="24"/>
        </w:rPr>
      </w:pPr>
    </w:p>
    <w:p w14:paraId="32F8788D">
      <w:pPr>
        <w:spacing w:after="0" w:line="240" w:lineRule="auto"/>
        <w:ind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 3 классе систематическое формирование выразительного чтения начинается с перехода на чтение целыми словами. Усвоение содержания читаемого осуществляется в процессе анализа произведений. При этом очень важна система работы по установлению причинно-следственных связей и закономерностей, так как этот вид деятельности имеет огромное коррекционное значение.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  Большое внимание на уроках чтения в 3 классе уделяется развитию связной устной речи. Обучающиеся овладевают правильным, полным и последовательным пересказом в процессе систематической работы, направленной на понимание содержания произведений, обогащение и уточнение словарного запаса, обучение правильному построению предложений, в процессе упражнений в воспроизведении прочитанного.</w:t>
      </w:r>
    </w:p>
    <w:p w14:paraId="2F244402">
      <w:pPr>
        <w:shd w:val="clear" w:color="auto" w:fill="FFFFFF"/>
        <w:spacing w:after="0" w:line="240" w:lineRule="auto"/>
        <w:ind w:firstLine="709"/>
        <w:rPr>
          <w:rFonts w:ascii="Times New Roman" w:hAnsi="Times New Roman" w:eastAsia="Times New Roman" w:cs="Times New Roman"/>
          <w:color w:val="000000" w:themeColor="text1"/>
          <w:sz w:val="24"/>
          <w:szCs w:val="24"/>
        </w:rPr>
      </w:pPr>
      <w:bookmarkStart w:id="12" w:name="_heading=h.3znysh7" w:colFirst="0" w:colLast="0"/>
      <w:bookmarkEnd w:id="12"/>
      <w:r>
        <w:rPr>
          <w:rFonts w:ascii="Times New Roman" w:hAnsi="Times New Roman" w:eastAsia="Times New Roman" w:cs="Times New Roman"/>
          <w:color w:val="000000" w:themeColor="text1"/>
          <w:sz w:val="24"/>
          <w:szCs w:val="24"/>
        </w:rPr>
        <w:t>В процессе обучения целесообразно использовать следующие методы и приемы:</w:t>
      </w:r>
    </w:p>
    <w:p w14:paraId="47FDD617">
      <w:pPr>
        <w:numPr>
          <w:ilvl w:val="0"/>
          <w:numId w:val="16"/>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словесный метод (рассказ, объяснение, разъяснение беседа, работа с учебником);</w:t>
      </w:r>
    </w:p>
    <w:p w14:paraId="3F16475B">
      <w:pPr>
        <w:numPr>
          <w:ilvl w:val="0"/>
          <w:numId w:val="16"/>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наглядный метод (метод иллюстраций, метод демонстраций);</w:t>
      </w:r>
    </w:p>
    <w:p w14:paraId="71C4263B">
      <w:pPr>
        <w:numPr>
          <w:ilvl w:val="0"/>
          <w:numId w:val="16"/>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практический метод (упражнения, практическая работа, пересказ, выборочное чтение);</w:t>
      </w:r>
    </w:p>
    <w:p w14:paraId="5AA40BFF">
      <w:pPr>
        <w:numPr>
          <w:ilvl w:val="0"/>
          <w:numId w:val="16"/>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репродуктивный метод (работа по алгоритму).</w:t>
      </w:r>
    </w:p>
    <w:p w14:paraId="1ADD5FD7">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426"/>
        <w:jc w:val="center"/>
        <w:rPr>
          <w:rFonts w:ascii="Times New Roman" w:hAnsi="Times New Roman" w:cs="Times New Roman"/>
          <w:color w:val="000000" w:themeColor="text1"/>
          <w:sz w:val="24"/>
          <w:szCs w:val="24"/>
        </w:rPr>
      </w:pPr>
    </w:p>
    <w:p w14:paraId="546C9103">
      <w:pPr>
        <w:spacing w:after="0" w:line="240" w:lineRule="auto"/>
        <w:ind w:firstLine="70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 4 классе особое внимание уделяется совершенствованию у обучающихся сознательного, правильного и выразительного чтения.</w:t>
      </w:r>
    </w:p>
    <w:p w14:paraId="23237121">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Работа над выразительным чтением включает соблюдение пауз между предложениями, логического ударения, необходимой интонации. Для понимания читаемого осуществляется следующая работа: 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придумывание заглавий к основным частям текста, коллективное составление плана. Для развития устной речи используется метод полного и выборочного пересказа, заучивание наизусть стихотворений, басен. </w:t>
      </w:r>
    </w:p>
    <w:p w14:paraId="1D97AF95">
      <w:pPr>
        <w:shd w:val="clear" w:color="auto" w:fill="FFFFFF"/>
        <w:spacing w:after="0" w:line="240" w:lineRule="auto"/>
        <w:ind w:firstLine="709"/>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В процессе обучения целесообразно использовать следующие методы и приемы:</w:t>
      </w:r>
    </w:p>
    <w:p w14:paraId="3C71FA33">
      <w:pPr>
        <w:numPr>
          <w:ilvl w:val="0"/>
          <w:numId w:val="17"/>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словесный метод (рассказ, беседа, работа с учебником);</w:t>
      </w:r>
    </w:p>
    <w:p w14:paraId="351F08CB">
      <w:pPr>
        <w:numPr>
          <w:ilvl w:val="0"/>
          <w:numId w:val="17"/>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наглядный метод (метод иллюстраций, метод демонстраций, схемы);</w:t>
      </w:r>
    </w:p>
    <w:p w14:paraId="6B3FD7C6">
      <w:pPr>
        <w:numPr>
          <w:ilvl w:val="0"/>
          <w:numId w:val="17"/>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практический метод (упражнения, практическая работа, пересказ по картинному плану, выборочное чтение);</w:t>
      </w:r>
    </w:p>
    <w:p w14:paraId="6AA177DB">
      <w:pPr>
        <w:numPr>
          <w:ilvl w:val="0"/>
          <w:numId w:val="17"/>
        </w:num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0" w:firstLine="426"/>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репродуктивный метод (работа по алгоритму).</w:t>
      </w:r>
    </w:p>
    <w:p w14:paraId="08367050">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themeColor="text1"/>
          <w:sz w:val="24"/>
          <w:szCs w:val="24"/>
        </w:rPr>
      </w:pPr>
    </w:p>
    <w:p w14:paraId="7D48CB6D">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000000" w:themeColor="text1"/>
          <w:sz w:val="24"/>
          <w:szCs w:val="24"/>
        </w:rPr>
      </w:pPr>
    </w:p>
    <w:p w14:paraId="0606E913">
      <w:pPr>
        <w:pStyle w:val="2"/>
        <w:spacing w:before="0" w:line="240" w:lineRule="auto"/>
        <w:rPr>
          <w:rFonts w:ascii="Times New Roman" w:hAnsi="Times New Roman" w:eastAsia="Times New Roman" w:cs="Times New Roman"/>
          <w:color w:val="000000" w:themeColor="text1"/>
          <w:sz w:val="24"/>
          <w:szCs w:val="24"/>
        </w:rPr>
      </w:pPr>
      <w:bookmarkStart w:id="13" w:name="_Toc144138686"/>
      <w:r>
        <w:rPr>
          <w:rFonts w:ascii="Times New Roman" w:hAnsi="Times New Roman" w:eastAsia="Times New Roman" w:cs="Times New Roman"/>
          <w:color w:val="000000" w:themeColor="text1"/>
          <w:sz w:val="24"/>
          <w:szCs w:val="24"/>
        </w:rPr>
        <w:t>ТЕМАТИЧЕСКОЕ ПЛАНИРОВАНИЕ</w:t>
      </w:r>
      <w:bookmarkEnd w:id="13"/>
    </w:p>
    <w:p w14:paraId="3631EEFA">
      <w:pPr>
        <w:spacing w:after="0" w:line="240" w:lineRule="auto"/>
        <w:jc w:val="both"/>
        <w:rPr>
          <w:rFonts w:ascii="Times New Roman" w:hAnsi="Times New Roman" w:eastAsia="Times New Roman" w:cs="Times New Roman"/>
          <w:color w:val="000000" w:themeColor="text1"/>
          <w:sz w:val="24"/>
          <w:szCs w:val="24"/>
        </w:rPr>
      </w:pPr>
    </w:p>
    <w:p w14:paraId="0A52660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класс</w:t>
      </w:r>
    </w:p>
    <w:tbl>
      <w:tblPr>
        <w:tblStyle w:val="9"/>
        <w:tblW w:w="93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5"/>
        <w:gridCol w:w="5046"/>
        <w:gridCol w:w="1954"/>
        <w:gridCol w:w="1719"/>
      </w:tblGrid>
      <w:tr w14:paraId="1CFD1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25" w:type="dxa"/>
            <w:vAlign w:val="center"/>
          </w:tcPr>
          <w:p w14:paraId="10C67C3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w:t>
            </w:r>
          </w:p>
          <w:p w14:paraId="35D424F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п/п</w:t>
            </w:r>
          </w:p>
        </w:tc>
        <w:tc>
          <w:tcPr>
            <w:tcW w:w="5046" w:type="dxa"/>
            <w:vAlign w:val="center"/>
          </w:tcPr>
          <w:p w14:paraId="1645911E">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Название раздела, темы</w:t>
            </w:r>
          </w:p>
        </w:tc>
        <w:tc>
          <w:tcPr>
            <w:tcW w:w="1954" w:type="dxa"/>
            <w:vAlign w:val="center"/>
          </w:tcPr>
          <w:p w14:paraId="2F91918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Количество часов</w:t>
            </w:r>
          </w:p>
        </w:tc>
        <w:tc>
          <w:tcPr>
            <w:tcW w:w="1719" w:type="dxa"/>
          </w:tcPr>
          <w:p w14:paraId="31DAD456">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Контрольные работы</w:t>
            </w:r>
          </w:p>
        </w:tc>
      </w:tr>
      <w:tr w14:paraId="2929E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55280FC0">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w:t>
            </w:r>
          </w:p>
        </w:tc>
        <w:tc>
          <w:tcPr>
            <w:tcW w:w="5046" w:type="dxa"/>
          </w:tcPr>
          <w:p w14:paraId="4C68764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Добукварный период</w:t>
            </w:r>
          </w:p>
        </w:tc>
        <w:tc>
          <w:tcPr>
            <w:tcW w:w="1954" w:type="dxa"/>
          </w:tcPr>
          <w:p w14:paraId="6C45266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14</w:t>
            </w:r>
          </w:p>
        </w:tc>
        <w:tc>
          <w:tcPr>
            <w:tcW w:w="1719" w:type="dxa"/>
          </w:tcPr>
          <w:p w14:paraId="233AA6D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w:t>
            </w:r>
          </w:p>
        </w:tc>
      </w:tr>
      <w:tr w14:paraId="6C0F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7C8FD56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tcW w:w="5046" w:type="dxa"/>
          </w:tcPr>
          <w:p w14:paraId="2133F99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Букварный период</w:t>
            </w:r>
          </w:p>
        </w:tc>
        <w:tc>
          <w:tcPr>
            <w:tcW w:w="1954" w:type="dxa"/>
          </w:tcPr>
          <w:p w14:paraId="2170FBD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85</w:t>
            </w:r>
          </w:p>
        </w:tc>
        <w:tc>
          <w:tcPr>
            <w:tcW w:w="1719" w:type="dxa"/>
          </w:tcPr>
          <w:p w14:paraId="705519B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w:t>
            </w:r>
          </w:p>
        </w:tc>
      </w:tr>
      <w:tr w14:paraId="1311F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5671" w:type="dxa"/>
            <w:gridSpan w:val="2"/>
          </w:tcPr>
          <w:p w14:paraId="70981F44">
            <w:pPr>
              <w:pBdr>
                <w:top w:val="none" w:color="auto" w:sz="0" w:space="0"/>
                <w:left w:val="none" w:color="auto" w:sz="0" w:space="0"/>
                <w:bottom w:val="none" w:color="auto" w:sz="0" w:space="0"/>
                <w:right w:val="none" w:color="auto" w:sz="0" w:space="0"/>
                <w:between w:val="none" w:color="auto" w:sz="0" w:space="0"/>
              </w:pBdr>
              <w:spacing w:after="0" w:line="240" w:lineRule="auto"/>
              <w:jc w:val="right"/>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Итого:</w:t>
            </w:r>
          </w:p>
        </w:tc>
        <w:tc>
          <w:tcPr>
            <w:tcW w:w="1954" w:type="dxa"/>
          </w:tcPr>
          <w:p w14:paraId="346F695F">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99</w:t>
            </w:r>
          </w:p>
        </w:tc>
        <w:tc>
          <w:tcPr>
            <w:tcW w:w="1719" w:type="dxa"/>
          </w:tcPr>
          <w:p w14:paraId="6CD5E40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w:t>
            </w:r>
          </w:p>
        </w:tc>
      </w:tr>
    </w:tbl>
    <w:p w14:paraId="1C619B70">
      <w:pPr>
        <w:spacing w:after="0" w:line="240" w:lineRule="auto"/>
        <w:rPr>
          <w:rFonts w:ascii="Times New Roman" w:hAnsi="Times New Roman" w:eastAsia="Times New Roman" w:cs="Times New Roman"/>
          <w:color w:val="1A1A1A"/>
          <w:sz w:val="24"/>
          <w:szCs w:val="24"/>
        </w:rPr>
      </w:pPr>
    </w:p>
    <w:p w14:paraId="7D209DA1">
      <w:pPr>
        <w:spacing w:after="0" w:line="240" w:lineRule="auto"/>
        <w:rPr>
          <w:rFonts w:ascii="Times New Roman" w:hAnsi="Times New Roman" w:eastAsia="Times New Roman" w:cs="Times New Roman"/>
          <w:color w:val="1A1A1A"/>
          <w:sz w:val="24"/>
          <w:szCs w:val="24"/>
        </w:rPr>
      </w:pPr>
    </w:p>
    <w:p w14:paraId="75438EC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1A1A1A"/>
          <w:sz w:val="24"/>
          <w:szCs w:val="24"/>
        </w:rPr>
        <w:t xml:space="preserve">2 класс </w:t>
      </w:r>
    </w:p>
    <w:tbl>
      <w:tblPr>
        <w:tblStyle w:val="9"/>
        <w:tblW w:w="92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0"/>
        <w:gridCol w:w="4894"/>
        <w:gridCol w:w="1984"/>
        <w:gridCol w:w="1701"/>
      </w:tblGrid>
      <w:tr w14:paraId="4A964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30" w:type="dxa"/>
            <w:vAlign w:val="center"/>
          </w:tcPr>
          <w:p w14:paraId="08F06099">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п/п</w:t>
            </w:r>
          </w:p>
        </w:tc>
        <w:tc>
          <w:tcPr>
            <w:tcW w:w="4894" w:type="dxa"/>
            <w:vAlign w:val="center"/>
          </w:tcPr>
          <w:p w14:paraId="58C6DFF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Название раздела, темы</w:t>
            </w:r>
          </w:p>
        </w:tc>
        <w:tc>
          <w:tcPr>
            <w:tcW w:w="1984" w:type="dxa"/>
            <w:vAlign w:val="center"/>
          </w:tcPr>
          <w:p w14:paraId="22D73DC6">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Количество </w:t>
            </w:r>
            <w:r>
              <w:rPr>
                <w:rFonts w:ascii="Times New Roman" w:hAnsi="Times New Roman" w:eastAsia="Times New Roman" w:cs="Times New Roman"/>
                <w:color w:val="000000"/>
                <w:sz w:val="24"/>
                <w:szCs w:val="24"/>
              </w:rPr>
              <w:br w:type="textWrapping"/>
            </w:r>
            <w:r>
              <w:rPr>
                <w:rFonts w:ascii="Times New Roman" w:hAnsi="Times New Roman" w:eastAsia="Times New Roman" w:cs="Times New Roman"/>
                <w:color w:val="000000"/>
                <w:sz w:val="24"/>
                <w:szCs w:val="24"/>
              </w:rPr>
              <w:t>часов</w:t>
            </w:r>
          </w:p>
        </w:tc>
        <w:tc>
          <w:tcPr>
            <w:tcW w:w="1701" w:type="dxa"/>
          </w:tcPr>
          <w:p w14:paraId="21754EB1">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Контрольные работы</w:t>
            </w:r>
          </w:p>
        </w:tc>
      </w:tr>
      <w:tr w14:paraId="43ACE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698325B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w:t>
            </w:r>
          </w:p>
        </w:tc>
        <w:tc>
          <w:tcPr>
            <w:tcW w:w="4894" w:type="dxa"/>
          </w:tcPr>
          <w:p w14:paraId="3D8ED84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Осень пришла - в школу пора!</w:t>
            </w:r>
          </w:p>
        </w:tc>
        <w:tc>
          <w:tcPr>
            <w:tcW w:w="1984" w:type="dxa"/>
          </w:tcPr>
          <w:p w14:paraId="43D90A8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20</w:t>
            </w:r>
          </w:p>
        </w:tc>
        <w:tc>
          <w:tcPr>
            <w:tcW w:w="1701" w:type="dxa"/>
          </w:tcPr>
          <w:p w14:paraId="588007B7">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E3D6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4FCDADAC">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tcW w:w="4894" w:type="dxa"/>
          </w:tcPr>
          <w:p w14:paraId="3CBECC4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Почитаем-поиграем</w:t>
            </w:r>
          </w:p>
        </w:tc>
        <w:tc>
          <w:tcPr>
            <w:tcW w:w="1984" w:type="dxa"/>
          </w:tcPr>
          <w:p w14:paraId="6520A7C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10</w:t>
            </w:r>
          </w:p>
        </w:tc>
        <w:tc>
          <w:tcPr>
            <w:tcW w:w="1701" w:type="dxa"/>
          </w:tcPr>
          <w:p w14:paraId="1061201A">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18376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7EA8F4BC">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w:t>
            </w:r>
          </w:p>
        </w:tc>
        <w:tc>
          <w:tcPr>
            <w:tcW w:w="4894" w:type="dxa"/>
          </w:tcPr>
          <w:p w14:paraId="154D47E6">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 гостях у сказки</w:t>
            </w:r>
          </w:p>
        </w:tc>
        <w:tc>
          <w:tcPr>
            <w:tcW w:w="1984" w:type="dxa"/>
          </w:tcPr>
          <w:p w14:paraId="6F6911A7">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14</w:t>
            </w:r>
          </w:p>
        </w:tc>
        <w:tc>
          <w:tcPr>
            <w:tcW w:w="1701" w:type="dxa"/>
          </w:tcPr>
          <w:p w14:paraId="6FE8B03A">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1BF2B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0198F919">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w:t>
            </w:r>
          </w:p>
        </w:tc>
        <w:tc>
          <w:tcPr>
            <w:tcW w:w="4894" w:type="dxa"/>
          </w:tcPr>
          <w:p w14:paraId="710F976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Животные рядом с нами</w:t>
            </w:r>
          </w:p>
        </w:tc>
        <w:tc>
          <w:tcPr>
            <w:tcW w:w="1984" w:type="dxa"/>
          </w:tcPr>
          <w:p w14:paraId="34C3FCC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15</w:t>
            </w:r>
          </w:p>
        </w:tc>
        <w:tc>
          <w:tcPr>
            <w:tcW w:w="1701" w:type="dxa"/>
          </w:tcPr>
          <w:p w14:paraId="5489C4B1">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05B3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2E51A42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w:t>
            </w:r>
          </w:p>
        </w:tc>
        <w:tc>
          <w:tcPr>
            <w:tcW w:w="4894" w:type="dxa"/>
          </w:tcPr>
          <w:p w14:paraId="4F1A0A49">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Ой, ты зимушка - зима!</w:t>
            </w:r>
          </w:p>
        </w:tc>
        <w:tc>
          <w:tcPr>
            <w:tcW w:w="1984" w:type="dxa"/>
          </w:tcPr>
          <w:p w14:paraId="036ECE71">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16</w:t>
            </w:r>
          </w:p>
        </w:tc>
        <w:tc>
          <w:tcPr>
            <w:tcW w:w="1701" w:type="dxa"/>
          </w:tcPr>
          <w:p w14:paraId="761BFB7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AF66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075E8594">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6</w:t>
            </w:r>
          </w:p>
        </w:tc>
        <w:tc>
          <w:tcPr>
            <w:tcW w:w="4894" w:type="dxa"/>
          </w:tcPr>
          <w:p w14:paraId="6603392F">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Что такое хорошо и что такое плохо</w:t>
            </w:r>
          </w:p>
        </w:tc>
        <w:tc>
          <w:tcPr>
            <w:tcW w:w="1984" w:type="dxa"/>
          </w:tcPr>
          <w:p w14:paraId="433F101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17</w:t>
            </w:r>
          </w:p>
        </w:tc>
        <w:tc>
          <w:tcPr>
            <w:tcW w:w="1701" w:type="dxa"/>
          </w:tcPr>
          <w:p w14:paraId="3A6DEF58">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2649F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30" w:type="dxa"/>
          </w:tcPr>
          <w:p w14:paraId="2DD0A429">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7</w:t>
            </w:r>
          </w:p>
        </w:tc>
        <w:tc>
          <w:tcPr>
            <w:tcW w:w="4894" w:type="dxa"/>
          </w:tcPr>
          <w:p w14:paraId="1F327598">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Весна идет!</w:t>
            </w:r>
          </w:p>
        </w:tc>
        <w:tc>
          <w:tcPr>
            <w:tcW w:w="1984" w:type="dxa"/>
          </w:tcPr>
          <w:p w14:paraId="31A09EE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19</w:t>
            </w:r>
          </w:p>
        </w:tc>
        <w:tc>
          <w:tcPr>
            <w:tcW w:w="1701" w:type="dxa"/>
          </w:tcPr>
          <w:p w14:paraId="301FF73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259F4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30" w:type="dxa"/>
          </w:tcPr>
          <w:p w14:paraId="11BB370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4894" w:type="dxa"/>
          </w:tcPr>
          <w:p w14:paraId="4854B8D0">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Чудесное рядом</w:t>
            </w:r>
          </w:p>
        </w:tc>
        <w:tc>
          <w:tcPr>
            <w:tcW w:w="1984" w:type="dxa"/>
          </w:tcPr>
          <w:p w14:paraId="7FCACF71">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w:t>
            </w:r>
          </w:p>
        </w:tc>
        <w:tc>
          <w:tcPr>
            <w:tcW w:w="1701" w:type="dxa"/>
          </w:tcPr>
          <w:p w14:paraId="55EADC3B">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03310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30" w:type="dxa"/>
          </w:tcPr>
          <w:p w14:paraId="291CE9F6">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9</w:t>
            </w:r>
          </w:p>
        </w:tc>
        <w:tc>
          <w:tcPr>
            <w:tcW w:w="4894" w:type="dxa"/>
          </w:tcPr>
          <w:p w14:paraId="7E65762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Лето красное</w:t>
            </w:r>
          </w:p>
        </w:tc>
        <w:tc>
          <w:tcPr>
            <w:tcW w:w="1984" w:type="dxa"/>
          </w:tcPr>
          <w:p w14:paraId="61DA80E9">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12</w:t>
            </w:r>
          </w:p>
        </w:tc>
        <w:tc>
          <w:tcPr>
            <w:tcW w:w="1701" w:type="dxa"/>
          </w:tcPr>
          <w:p w14:paraId="5CE9AA57">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AF68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5524" w:type="dxa"/>
            <w:gridSpan w:val="2"/>
          </w:tcPr>
          <w:p w14:paraId="4DCFF615">
            <w:pPr>
              <w:pBdr>
                <w:top w:val="none" w:color="auto" w:sz="0" w:space="0"/>
                <w:left w:val="none" w:color="auto" w:sz="0" w:space="0"/>
                <w:bottom w:val="none" w:color="auto" w:sz="0" w:space="0"/>
                <w:right w:val="none" w:color="auto" w:sz="0" w:space="0"/>
                <w:between w:val="none" w:color="auto" w:sz="0" w:space="0"/>
              </w:pBdr>
              <w:spacing w:after="0" w:line="240" w:lineRule="auto"/>
              <w:jc w:val="right"/>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Итого:</w:t>
            </w:r>
          </w:p>
        </w:tc>
        <w:tc>
          <w:tcPr>
            <w:tcW w:w="1984" w:type="dxa"/>
          </w:tcPr>
          <w:p w14:paraId="4D4494EB">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136</w:t>
            </w:r>
          </w:p>
        </w:tc>
        <w:tc>
          <w:tcPr>
            <w:tcW w:w="1701" w:type="dxa"/>
          </w:tcPr>
          <w:p w14:paraId="159E4A5A">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9</w:t>
            </w:r>
          </w:p>
        </w:tc>
      </w:tr>
    </w:tbl>
    <w:p w14:paraId="31CE6E2F">
      <w:pPr>
        <w:spacing w:after="0" w:line="240" w:lineRule="auto"/>
        <w:rPr>
          <w:rFonts w:ascii="Times New Roman" w:hAnsi="Times New Roman" w:eastAsia="Times New Roman" w:cs="Times New Roman"/>
          <w:b/>
          <w:sz w:val="24"/>
          <w:szCs w:val="24"/>
        </w:rPr>
      </w:pPr>
    </w:p>
    <w:p w14:paraId="12AAB07F">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b/>
          <w:color w:val="000000"/>
          <w:sz w:val="24"/>
          <w:szCs w:val="24"/>
        </w:rPr>
      </w:pPr>
      <w:r>
        <w:rPr>
          <w:rFonts w:ascii="Times New Roman" w:hAnsi="Times New Roman" w:eastAsia="Times New Roman" w:cs="Times New Roman"/>
          <w:sz w:val="24"/>
          <w:szCs w:val="24"/>
        </w:rPr>
        <w:t>3 класс</w:t>
      </w:r>
    </w:p>
    <w:p w14:paraId="2A2BF2FF">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rPr>
          <w:rFonts w:ascii="Times New Roman" w:hAnsi="Times New Roman" w:eastAsia="Times New Roman" w:cs="Times New Roman"/>
          <w:color w:val="1A1A1A"/>
          <w:sz w:val="24"/>
          <w:szCs w:val="24"/>
        </w:rPr>
      </w:pPr>
    </w:p>
    <w:tbl>
      <w:tblPr>
        <w:tblStyle w:val="9"/>
        <w:tblW w:w="93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5"/>
        <w:gridCol w:w="5047"/>
        <w:gridCol w:w="1954"/>
        <w:gridCol w:w="1719"/>
      </w:tblGrid>
      <w:tr w14:paraId="04EFC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25" w:type="dxa"/>
            <w:vAlign w:val="center"/>
          </w:tcPr>
          <w:p w14:paraId="7AED5970">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п/п</w:t>
            </w:r>
          </w:p>
        </w:tc>
        <w:tc>
          <w:tcPr>
            <w:tcW w:w="5047" w:type="dxa"/>
            <w:vAlign w:val="center"/>
          </w:tcPr>
          <w:p w14:paraId="24E28938">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Название раздела, темы</w:t>
            </w:r>
          </w:p>
        </w:tc>
        <w:tc>
          <w:tcPr>
            <w:tcW w:w="1954" w:type="dxa"/>
            <w:vAlign w:val="center"/>
          </w:tcPr>
          <w:p w14:paraId="29DC7CEA">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Количество часов</w:t>
            </w:r>
          </w:p>
        </w:tc>
        <w:tc>
          <w:tcPr>
            <w:tcW w:w="1719" w:type="dxa"/>
          </w:tcPr>
          <w:p w14:paraId="1EF8457C">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Контрольные работы</w:t>
            </w:r>
          </w:p>
        </w:tc>
      </w:tr>
      <w:tr w14:paraId="3B71C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1B847D0A">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w:t>
            </w:r>
          </w:p>
        </w:tc>
        <w:tc>
          <w:tcPr>
            <w:tcW w:w="5047" w:type="dxa"/>
          </w:tcPr>
          <w:p w14:paraId="490A29E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Здравствуй, школа!</w:t>
            </w:r>
          </w:p>
        </w:tc>
        <w:tc>
          <w:tcPr>
            <w:tcW w:w="1954" w:type="dxa"/>
          </w:tcPr>
          <w:p w14:paraId="463C2FE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9</w:t>
            </w:r>
          </w:p>
        </w:tc>
        <w:tc>
          <w:tcPr>
            <w:tcW w:w="1719" w:type="dxa"/>
          </w:tcPr>
          <w:p w14:paraId="7E46022F">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D000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1C8ED67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tcW w:w="5047" w:type="dxa"/>
          </w:tcPr>
          <w:p w14:paraId="7809497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Осень наступила.</w:t>
            </w:r>
          </w:p>
        </w:tc>
        <w:tc>
          <w:tcPr>
            <w:tcW w:w="1954" w:type="dxa"/>
          </w:tcPr>
          <w:p w14:paraId="1056C94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12</w:t>
            </w:r>
          </w:p>
        </w:tc>
        <w:tc>
          <w:tcPr>
            <w:tcW w:w="1719" w:type="dxa"/>
          </w:tcPr>
          <w:p w14:paraId="7369B494">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3168F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117C2071">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w:t>
            </w:r>
          </w:p>
        </w:tc>
        <w:tc>
          <w:tcPr>
            <w:tcW w:w="5047" w:type="dxa"/>
          </w:tcPr>
          <w:p w14:paraId="1315B3C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Учимся трудиться.</w:t>
            </w:r>
          </w:p>
        </w:tc>
        <w:tc>
          <w:tcPr>
            <w:tcW w:w="1954" w:type="dxa"/>
          </w:tcPr>
          <w:p w14:paraId="4A614034">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w:t>
            </w:r>
          </w:p>
        </w:tc>
        <w:tc>
          <w:tcPr>
            <w:tcW w:w="1719" w:type="dxa"/>
          </w:tcPr>
          <w:p w14:paraId="474814C1">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02A1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49B5D00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w:t>
            </w:r>
          </w:p>
        </w:tc>
        <w:tc>
          <w:tcPr>
            <w:tcW w:w="5047" w:type="dxa"/>
          </w:tcPr>
          <w:p w14:paraId="4CF69080">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Ребятам о зверятах.</w:t>
            </w:r>
          </w:p>
        </w:tc>
        <w:tc>
          <w:tcPr>
            <w:tcW w:w="1954" w:type="dxa"/>
          </w:tcPr>
          <w:p w14:paraId="0B556D09">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15</w:t>
            </w:r>
          </w:p>
        </w:tc>
        <w:tc>
          <w:tcPr>
            <w:tcW w:w="1719" w:type="dxa"/>
          </w:tcPr>
          <w:p w14:paraId="715D2033">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5CCA1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117E029F">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w:t>
            </w:r>
          </w:p>
        </w:tc>
        <w:tc>
          <w:tcPr>
            <w:tcW w:w="5047" w:type="dxa"/>
          </w:tcPr>
          <w:p w14:paraId="10F7520D">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Чудесный мир сказок.</w:t>
            </w:r>
          </w:p>
        </w:tc>
        <w:tc>
          <w:tcPr>
            <w:tcW w:w="1954" w:type="dxa"/>
          </w:tcPr>
          <w:p w14:paraId="5801100D">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10</w:t>
            </w:r>
          </w:p>
        </w:tc>
        <w:tc>
          <w:tcPr>
            <w:tcW w:w="1719" w:type="dxa"/>
          </w:tcPr>
          <w:p w14:paraId="47358DD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970A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2B46DEC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6.</w:t>
            </w:r>
          </w:p>
        </w:tc>
        <w:tc>
          <w:tcPr>
            <w:tcW w:w="5047" w:type="dxa"/>
          </w:tcPr>
          <w:p w14:paraId="408D4970">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Зимушка, зима.</w:t>
            </w:r>
          </w:p>
        </w:tc>
        <w:tc>
          <w:tcPr>
            <w:tcW w:w="1954" w:type="dxa"/>
          </w:tcPr>
          <w:p w14:paraId="689FC3A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20</w:t>
            </w:r>
          </w:p>
        </w:tc>
        <w:tc>
          <w:tcPr>
            <w:tcW w:w="1719" w:type="dxa"/>
          </w:tcPr>
          <w:p w14:paraId="46C4D48E">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3AD2B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4138208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7.</w:t>
            </w:r>
          </w:p>
        </w:tc>
        <w:tc>
          <w:tcPr>
            <w:tcW w:w="5047" w:type="dxa"/>
          </w:tcPr>
          <w:p w14:paraId="3CCD5836">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«Так нельзя, а так можно».</w:t>
            </w:r>
          </w:p>
        </w:tc>
        <w:tc>
          <w:tcPr>
            <w:tcW w:w="1954" w:type="dxa"/>
          </w:tcPr>
          <w:p w14:paraId="63D13176">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12</w:t>
            </w:r>
          </w:p>
        </w:tc>
        <w:tc>
          <w:tcPr>
            <w:tcW w:w="1719" w:type="dxa"/>
          </w:tcPr>
          <w:p w14:paraId="3C703C78">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386C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1241DD7E">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5047" w:type="dxa"/>
          </w:tcPr>
          <w:p w14:paraId="1E578E5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Весна в окно стучится.</w:t>
            </w:r>
          </w:p>
        </w:tc>
        <w:tc>
          <w:tcPr>
            <w:tcW w:w="1954" w:type="dxa"/>
          </w:tcPr>
          <w:p w14:paraId="33852B15">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19</w:t>
            </w:r>
          </w:p>
        </w:tc>
        <w:tc>
          <w:tcPr>
            <w:tcW w:w="1719" w:type="dxa"/>
          </w:tcPr>
          <w:p w14:paraId="1FA45C7F">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25247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4D01C95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9.</w:t>
            </w:r>
          </w:p>
        </w:tc>
        <w:tc>
          <w:tcPr>
            <w:tcW w:w="5047" w:type="dxa"/>
          </w:tcPr>
          <w:p w14:paraId="02A70C2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Весёлые истории.</w:t>
            </w:r>
          </w:p>
        </w:tc>
        <w:tc>
          <w:tcPr>
            <w:tcW w:w="1954" w:type="dxa"/>
          </w:tcPr>
          <w:p w14:paraId="35DD6B1F">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7</w:t>
            </w:r>
          </w:p>
        </w:tc>
        <w:tc>
          <w:tcPr>
            <w:tcW w:w="1719" w:type="dxa"/>
          </w:tcPr>
          <w:p w14:paraId="0E0BE813">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2F03A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315EFD5A">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10.</w:t>
            </w:r>
          </w:p>
        </w:tc>
        <w:tc>
          <w:tcPr>
            <w:tcW w:w="5047" w:type="dxa"/>
          </w:tcPr>
          <w:p w14:paraId="020938DC">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Родина любимая.</w:t>
            </w:r>
          </w:p>
        </w:tc>
        <w:tc>
          <w:tcPr>
            <w:tcW w:w="1954" w:type="dxa"/>
          </w:tcPr>
          <w:p w14:paraId="677C8788">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1719" w:type="dxa"/>
          </w:tcPr>
          <w:p w14:paraId="4A67F2DB">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2D64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0FB6899E">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11.</w:t>
            </w:r>
          </w:p>
        </w:tc>
        <w:tc>
          <w:tcPr>
            <w:tcW w:w="5047" w:type="dxa"/>
          </w:tcPr>
          <w:p w14:paraId="293A363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Здравствуй, лето!</w:t>
            </w:r>
          </w:p>
        </w:tc>
        <w:tc>
          <w:tcPr>
            <w:tcW w:w="1954" w:type="dxa"/>
          </w:tcPr>
          <w:p w14:paraId="25B1F719">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11</w:t>
            </w:r>
          </w:p>
        </w:tc>
        <w:tc>
          <w:tcPr>
            <w:tcW w:w="1719" w:type="dxa"/>
          </w:tcPr>
          <w:p w14:paraId="39B42158">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20698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5672" w:type="dxa"/>
            <w:gridSpan w:val="2"/>
          </w:tcPr>
          <w:p w14:paraId="513B8453">
            <w:pPr>
              <w:pBdr>
                <w:top w:val="none" w:color="auto" w:sz="0" w:space="0"/>
                <w:left w:val="none" w:color="auto" w:sz="0" w:space="0"/>
                <w:bottom w:val="none" w:color="auto" w:sz="0" w:space="0"/>
                <w:right w:val="none" w:color="auto" w:sz="0" w:space="0"/>
                <w:between w:val="none" w:color="auto" w:sz="0" w:space="0"/>
              </w:pBdr>
              <w:spacing w:after="0" w:line="240" w:lineRule="auto"/>
              <w:jc w:val="right"/>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Итого:</w:t>
            </w:r>
          </w:p>
        </w:tc>
        <w:tc>
          <w:tcPr>
            <w:tcW w:w="1954" w:type="dxa"/>
          </w:tcPr>
          <w:p w14:paraId="39144967">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136</w:t>
            </w:r>
          </w:p>
        </w:tc>
        <w:tc>
          <w:tcPr>
            <w:tcW w:w="1719" w:type="dxa"/>
          </w:tcPr>
          <w:p w14:paraId="67817D3A">
            <w:pPr>
              <w:pBdr>
                <w:top w:val="none" w:color="auto" w:sz="0" w:space="0"/>
                <w:left w:val="none" w:color="auto" w:sz="0" w:space="0"/>
                <w:bottom w:val="none" w:color="auto" w:sz="0" w:space="0"/>
                <w:right w:val="none" w:color="auto" w:sz="0" w:space="0"/>
                <w:between w:val="none" w:color="auto" w:sz="0" w:space="0"/>
              </w:pBdr>
              <w:spacing w:after="0" w:line="240" w:lineRule="auto"/>
              <w:ind w:firstLine="11"/>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11</w:t>
            </w:r>
          </w:p>
        </w:tc>
      </w:tr>
    </w:tbl>
    <w:p w14:paraId="04093A9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4"/>
          <w:szCs w:val="24"/>
        </w:rPr>
      </w:pPr>
    </w:p>
    <w:p w14:paraId="7B8795DF">
      <w:pPr>
        <w:spacing w:after="0" w:line="240" w:lineRule="auto"/>
        <w:rPr>
          <w:rFonts w:ascii="Times New Roman" w:hAnsi="Times New Roman" w:eastAsia="Times New Roman" w:cs="Times New Roman"/>
          <w:sz w:val="24"/>
          <w:szCs w:val="24"/>
        </w:rPr>
      </w:pPr>
    </w:p>
    <w:p w14:paraId="4F45EF1A">
      <w:pPr>
        <w:tabs>
          <w:tab w:val="left" w:pos="2715"/>
        </w:tabs>
        <w:spacing w:after="0" w:line="240" w:lineRule="auto"/>
        <w:ind w:left="426"/>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4 класс</w:t>
      </w:r>
    </w:p>
    <w:p w14:paraId="1290566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разделов</w:t>
      </w:r>
    </w:p>
    <w:tbl>
      <w:tblPr>
        <w:tblStyle w:val="9"/>
        <w:tblW w:w="93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5"/>
        <w:gridCol w:w="5047"/>
        <w:gridCol w:w="1954"/>
        <w:gridCol w:w="1719"/>
      </w:tblGrid>
      <w:tr w14:paraId="6D430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25" w:type="dxa"/>
            <w:vAlign w:val="center"/>
          </w:tcPr>
          <w:p w14:paraId="6B123DAC">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п/п</w:t>
            </w:r>
          </w:p>
        </w:tc>
        <w:tc>
          <w:tcPr>
            <w:tcW w:w="5047" w:type="dxa"/>
            <w:vAlign w:val="center"/>
          </w:tcPr>
          <w:p w14:paraId="4BA3B7E6">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Название раздела, темы</w:t>
            </w:r>
          </w:p>
        </w:tc>
        <w:tc>
          <w:tcPr>
            <w:tcW w:w="1954" w:type="dxa"/>
            <w:vAlign w:val="center"/>
          </w:tcPr>
          <w:p w14:paraId="02E9FE55">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Количество </w:t>
            </w:r>
            <w:r>
              <w:rPr>
                <w:rFonts w:ascii="Times New Roman" w:hAnsi="Times New Roman" w:eastAsia="Times New Roman" w:cs="Times New Roman"/>
                <w:color w:val="000000"/>
                <w:sz w:val="24"/>
                <w:szCs w:val="24"/>
              </w:rPr>
              <w:br w:type="textWrapping"/>
            </w:r>
            <w:r>
              <w:rPr>
                <w:rFonts w:ascii="Times New Roman" w:hAnsi="Times New Roman" w:eastAsia="Times New Roman" w:cs="Times New Roman"/>
                <w:color w:val="000000"/>
                <w:sz w:val="24"/>
                <w:szCs w:val="24"/>
              </w:rPr>
              <w:t>часов</w:t>
            </w:r>
          </w:p>
        </w:tc>
        <w:tc>
          <w:tcPr>
            <w:tcW w:w="1719" w:type="dxa"/>
          </w:tcPr>
          <w:p w14:paraId="69EE23F2">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Контрольные работы</w:t>
            </w:r>
          </w:p>
        </w:tc>
      </w:tr>
      <w:tr w14:paraId="0D28C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1EF20F33">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512F886B">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Школьная жизнь</w:t>
            </w:r>
          </w:p>
        </w:tc>
        <w:tc>
          <w:tcPr>
            <w:tcW w:w="1954" w:type="dxa"/>
          </w:tcPr>
          <w:p w14:paraId="3F5AA957">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12</w:t>
            </w:r>
          </w:p>
        </w:tc>
        <w:tc>
          <w:tcPr>
            <w:tcW w:w="1719" w:type="dxa"/>
          </w:tcPr>
          <w:p w14:paraId="15ED8064">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13908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0EF31BB3">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33415C77">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Время листьям опадать</w:t>
            </w:r>
          </w:p>
        </w:tc>
        <w:tc>
          <w:tcPr>
            <w:tcW w:w="1954" w:type="dxa"/>
          </w:tcPr>
          <w:p w14:paraId="0B07E6B5">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17</w:t>
            </w:r>
          </w:p>
        </w:tc>
        <w:tc>
          <w:tcPr>
            <w:tcW w:w="1719" w:type="dxa"/>
          </w:tcPr>
          <w:p w14:paraId="624542F9">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16EF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5FB6A413">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4C78A34E">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Делу – время, потехе – час</w:t>
            </w:r>
          </w:p>
        </w:tc>
        <w:tc>
          <w:tcPr>
            <w:tcW w:w="1954" w:type="dxa"/>
          </w:tcPr>
          <w:p w14:paraId="769DA171">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7</w:t>
            </w:r>
          </w:p>
        </w:tc>
        <w:tc>
          <w:tcPr>
            <w:tcW w:w="1719" w:type="dxa"/>
          </w:tcPr>
          <w:p w14:paraId="3452EE57">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7951A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2BA4854D">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45EBADBE">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В мире животных</w:t>
            </w:r>
          </w:p>
        </w:tc>
        <w:tc>
          <w:tcPr>
            <w:tcW w:w="1954" w:type="dxa"/>
          </w:tcPr>
          <w:p w14:paraId="2C868ED1">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w:t>
            </w:r>
          </w:p>
        </w:tc>
        <w:tc>
          <w:tcPr>
            <w:tcW w:w="1719" w:type="dxa"/>
          </w:tcPr>
          <w:p w14:paraId="6C32870A">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08E5B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36F1B523">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65AA0E30">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Жизнь дана на добрые дела</w:t>
            </w:r>
          </w:p>
        </w:tc>
        <w:tc>
          <w:tcPr>
            <w:tcW w:w="1954" w:type="dxa"/>
          </w:tcPr>
          <w:p w14:paraId="791F5F3E">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1719" w:type="dxa"/>
          </w:tcPr>
          <w:p w14:paraId="3B1FAAEE">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3BD35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0467F93C">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6.</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254F851F">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Зима наступила</w:t>
            </w:r>
          </w:p>
        </w:tc>
        <w:tc>
          <w:tcPr>
            <w:tcW w:w="1954" w:type="dxa"/>
          </w:tcPr>
          <w:p w14:paraId="3578BD26">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23</w:t>
            </w:r>
          </w:p>
        </w:tc>
        <w:tc>
          <w:tcPr>
            <w:tcW w:w="1719" w:type="dxa"/>
          </w:tcPr>
          <w:p w14:paraId="48FC1952">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F6DE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Pr>
          <w:p w14:paraId="3538CB12">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7.</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23E8D541">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Весёлые истории</w:t>
            </w:r>
          </w:p>
        </w:tc>
        <w:tc>
          <w:tcPr>
            <w:tcW w:w="1954" w:type="dxa"/>
          </w:tcPr>
          <w:p w14:paraId="4884C9C8">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1719" w:type="dxa"/>
          </w:tcPr>
          <w:p w14:paraId="2A55BA18">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1A41C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158559EC">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8.</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1A8653C3">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Полюбуйся, весна наступает</w:t>
            </w:r>
          </w:p>
        </w:tc>
        <w:tc>
          <w:tcPr>
            <w:tcW w:w="1954" w:type="dxa"/>
          </w:tcPr>
          <w:p w14:paraId="72FBEC4C">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14</w:t>
            </w:r>
          </w:p>
        </w:tc>
        <w:tc>
          <w:tcPr>
            <w:tcW w:w="1719" w:type="dxa"/>
          </w:tcPr>
          <w:p w14:paraId="58566B5D">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4657B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43BD88CD">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9.</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4540479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highlight w:val="white"/>
              </w:rPr>
              <w:t>В мире волшебной сказки</w:t>
            </w:r>
          </w:p>
        </w:tc>
        <w:tc>
          <w:tcPr>
            <w:tcW w:w="1954" w:type="dxa"/>
          </w:tcPr>
          <w:p w14:paraId="2AEA16ED">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10</w:t>
            </w:r>
          </w:p>
        </w:tc>
        <w:tc>
          <w:tcPr>
            <w:tcW w:w="1719" w:type="dxa"/>
          </w:tcPr>
          <w:p w14:paraId="5E8A4AB9">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79164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345A743F">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10.</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4968B29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highlight w:val="white"/>
              </w:rPr>
              <w:t>Родная земля</w:t>
            </w:r>
          </w:p>
        </w:tc>
        <w:tc>
          <w:tcPr>
            <w:tcW w:w="1954" w:type="dxa"/>
          </w:tcPr>
          <w:p w14:paraId="3AC4974B">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w:t>
            </w:r>
          </w:p>
        </w:tc>
        <w:tc>
          <w:tcPr>
            <w:tcW w:w="1719" w:type="dxa"/>
          </w:tcPr>
          <w:p w14:paraId="031798DD">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5F56F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625" w:type="dxa"/>
          </w:tcPr>
          <w:p w14:paraId="78F8ED36">
            <w:pP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11.</w:t>
            </w:r>
          </w:p>
        </w:tc>
        <w:tc>
          <w:tcPr>
            <w:tcW w:w="5047" w:type="dxa"/>
            <w:tcBorders>
              <w:top w:val="single" w:color="000000" w:sz="4" w:space="0"/>
              <w:left w:val="single" w:color="000000" w:sz="4" w:space="0"/>
              <w:bottom w:val="single" w:color="000000" w:sz="4" w:space="0"/>
              <w:right w:val="single" w:color="000000" w:sz="4" w:space="0"/>
            </w:tcBorders>
            <w:shd w:val="clear" w:color="auto" w:fill="FFFFFF"/>
          </w:tcPr>
          <w:p w14:paraId="49CF2C8B">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highlight w:val="white"/>
              </w:rPr>
              <w:t>Лето пришло</w:t>
            </w:r>
          </w:p>
        </w:tc>
        <w:tc>
          <w:tcPr>
            <w:tcW w:w="1954" w:type="dxa"/>
          </w:tcPr>
          <w:p w14:paraId="7B8B4436">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11</w:t>
            </w:r>
          </w:p>
        </w:tc>
        <w:tc>
          <w:tcPr>
            <w:tcW w:w="1719" w:type="dxa"/>
          </w:tcPr>
          <w:p w14:paraId="28205559">
            <w:pPr>
              <w:spacing w:after="0" w:line="240" w:lineRule="auto"/>
              <w:ind w:firstLine="11"/>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 (тест)</w:t>
            </w:r>
          </w:p>
        </w:tc>
      </w:tr>
      <w:tr w14:paraId="63947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5672" w:type="dxa"/>
            <w:gridSpan w:val="2"/>
          </w:tcPr>
          <w:p w14:paraId="46E026F0">
            <w:pPr>
              <w:spacing w:after="0" w:line="240" w:lineRule="auto"/>
              <w:jc w:val="right"/>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Итого:</w:t>
            </w:r>
          </w:p>
        </w:tc>
        <w:tc>
          <w:tcPr>
            <w:tcW w:w="1954" w:type="dxa"/>
          </w:tcPr>
          <w:p w14:paraId="5421217F">
            <w:pPr>
              <w:spacing w:after="0" w:line="240" w:lineRule="auto"/>
              <w:ind w:firstLine="11"/>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136</w:t>
            </w:r>
          </w:p>
        </w:tc>
        <w:tc>
          <w:tcPr>
            <w:tcW w:w="1719" w:type="dxa"/>
          </w:tcPr>
          <w:p w14:paraId="1ABA912B">
            <w:pPr>
              <w:spacing w:after="0" w:line="240" w:lineRule="auto"/>
              <w:ind w:firstLine="11"/>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11</w:t>
            </w:r>
          </w:p>
        </w:tc>
      </w:tr>
    </w:tbl>
    <w:p w14:paraId="500CF88D">
      <w:pPr>
        <w:spacing w:after="0" w:line="240" w:lineRule="auto"/>
        <w:rPr>
          <w:rFonts w:ascii="Times New Roman" w:hAnsi="Times New Roman" w:eastAsia="Times New Roman" w:cs="Times New Roman"/>
          <w:b/>
          <w:color w:val="000000"/>
          <w:sz w:val="24"/>
          <w:szCs w:val="24"/>
        </w:rPr>
      </w:pPr>
    </w:p>
    <w:p w14:paraId="54CC57A2">
      <w:pPr>
        <w:tabs>
          <w:tab w:val="left" w:pos="2821"/>
        </w:tabs>
        <w:spacing w:after="0" w:line="240" w:lineRule="auto"/>
        <w:rPr>
          <w:rFonts w:ascii="Times New Roman" w:hAnsi="Times New Roman" w:eastAsia="Times New Roman" w:cs="Times New Roman"/>
          <w:b/>
          <w:color w:val="000000"/>
          <w:sz w:val="24"/>
          <w:szCs w:val="24"/>
        </w:rPr>
      </w:pPr>
    </w:p>
    <w:p w14:paraId="06F026B0">
      <w:pPr>
        <w:spacing w:after="0" w:line="240" w:lineRule="auto"/>
        <w:ind w:left="426"/>
        <w:jc w:val="both"/>
        <w:rPr>
          <w:rFonts w:ascii="Times New Roman" w:hAnsi="Times New Roman" w:eastAsia="Times New Roman" w:cs="Times New Roman"/>
          <w:color w:val="000000" w:themeColor="text1"/>
          <w:sz w:val="24"/>
          <w:szCs w:val="24"/>
        </w:rPr>
      </w:pPr>
    </w:p>
    <w:p w14:paraId="298FE55C">
      <w:pPr>
        <w:spacing w:after="0" w:line="240" w:lineRule="auto"/>
        <w:jc w:val="both"/>
        <w:rPr>
          <w:rFonts w:ascii="Times New Roman" w:hAnsi="Times New Roman" w:eastAsia="Times New Roman" w:cs="Times New Roman"/>
          <w:color w:val="000000" w:themeColor="text1"/>
          <w:sz w:val="24"/>
          <w:szCs w:val="24"/>
        </w:rPr>
      </w:pPr>
    </w:p>
    <w:p w14:paraId="48C0F9D2">
      <w:pPr>
        <w:pStyle w:val="24"/>
        <w:jc w:val="center"/>
        <w:rPr>
          <w:rFonts w:ascii="Times New Roman" w:hAnsi="Times New Roman" w:cs="Times New Roman"/>
          <w:b/>
          <w:bCs/>
          <w:color w:val="000000" w:themeColor="text1"/>
          <w:sz w:val="24"/>
          <w:szCs w:val="24"/>
        </w:rPr>
      </w:pPr>
      <w:bookmarkStart w:id="14" w:name="_heading=h.1t3h5sf" w:colFirst="0" w:colLast="0"/>
      <w:bookmarkEnd w:id="14"/>
      <w:r>
        <w:rPr>
          <w:rFonts w:ascii="Times New Roman" w:hAnsi="Times New Roman" w:cs="Times New Roman"/>
          <w:b/>
          <w:bCs/>
          <w:color w:val="000000" w:themeColor="text1"/>
          <w:sz w:val="24"/>
          <w:szCs w:val="24"/>
        </w:rPr>
        <w:t>Материально-техническое  обеспечение программы</w:t>
      </w:r>
    </w:p>
    <w:p w14:paraId="5B5381DA">
      <w:pPr>
        <w:pStyle w:val="24"/>
        <w:numPr>
          <w:ilvl w:val="0"/>
          <w:numId w:val="18"/>
        </w:num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«Чтение». Учебник общеобразовательных организаций, реализующих адаптированные основные общеобразовательные программы. </w:t>
      </w:r>
      <w:r>
        <w:rPr>
          <w:rFonts w:ascii="Times New Roman" w:hAnsi="Times New Roman" w:cs="Times New Roman"/>
          <w:color w:val="000000" w:themeColor="text1"/>
          <w:sz w:val="24"/>
          <w:szCs w:val="24"/>
        </w:rPr>
        <w:t xml:space="preserve">М.: «Просвещение», 2017 г.  Авторы – составители: </w:t>
      </w:r>
      <w:r>
        <w:rPr>
          <w:rFonts w:ascii="Times New Roman" w:hAnsi="Times New Roman" w:cs="Times New Roman"/>
          <w:bCs/>
          <w:color w:val="000000" w:themeColor="text1"/>
          <w:sz w:val="24"/>
          <w:szCs w:val="24"/>
        </w:rPr>
        <w:t>С.Ю.Ильина, Л.В.Матвеева</w:t>
      </w:r>
    </w:p>
    <w:p w14:paraId="2B79A75E">
      <w:pPr>
        <w:pStyle w:val="24"/>
        <w:numPr>
          <w:ilvl w:val="0"/>
          <w:numId w:val="18"/>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Компьютер</w:t>
      </w:r>
    </w:p>
    <w:p w14:paraId="1567C16A">
      <w:pPr>
        <w:pStyle w:val="24"/>
        <w:numPr>
          <w:ilvl w:val="0"/>
          <w:numId w:val="18"/>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Мультимедийный проектор</w:t>
      </w:r>
    </w:p>
    <w:p w14:paraId="7C31CA96">
      <w:pPr>
        <w:pStyle w:val="24"/>
        <w:numPr>
          <w:ilvl w:val="0"/>
          <w:numId w:val="18"/>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Интернет ресурс</w:t>
      </w:r>
    </w:p>
    <w:p w14:paraId="037557B7">
      <w:pPr>
        <w:spacing w:after="0" w:line="240" w:lineRule="auto"/>
        <w:rPr>
          <w:rFonts w:ascii="Times New Roman" w:hAnsi="Times New Roman" w:cs="Times New Roman"/>
          <w:color w:val="000000" w:themeColor="text1"/>
          <w:sz w:val="24"/>
          <w:szCs w:val="24"/>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Georgia">
    <w:panose1 w:val="02040502050405020303"/>
    <w:charset w:val="CC"/>
    <w:family w:val="roman"/>
    <w:pitch w:val="default"/>
    <w:sig w:usb0="00000287" w:usb1="00000000" w:usb2="00000000" w:usb3="00000000" w:csb0="2000009F" w:csb1="00000000"/>
  </w:font>
  <w:font w:name="Tahoma">
    <w:panose1 w:val="020B0604030504040204"/>
    <w:charset w:val="CC"/>
    <w:family w:val="swiss"/>
    <w:pitch w:val="default"/>
    <w:sig w:usb0="E1002EFF" w:usb1="C000605B" w:usb2="00000029" w:usb3="00000000" w:csb0="200101FF" w:csb1="20280000"/>
  </w:font>
  <w:font w:name="Noto Sans Symbols">
    <w:altName w:val="Calibri"/>
    <w:panose1 w:val="00000000000000000000"/>
    <w:charset w:val="00"/>
    <w:family w:val="auto"/>
    <w:pitch w:val="default"/>
    <w:sig w:usb0="00000000" w:usb1="00000000" w:usb2="00000000" w:usb3="00000000" w:csb0="00000000"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30831"/>
    <w:multiLevelType w:val="multilevel"/>
    <w:tmpl w:val="0D3308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E2B35F4"/>
    <w:multiLevelType w:val="multilevel"/>
    <w:tmpl w:val="0E2B35F4"/>
    <w:lvl w:ilvl="0" w:tentative="0">
      <w:start w:val="1"/>
      <w:numFmt w:val="bullet"/>
      <w:lvlText w:val="−"/>
      <w:lvlJc w:val="left"/>
      <w:pPr>
        <w:ind w:left="1146" w:hanging="360"/>
      </w:pPr>
      <w:rPr>
        <w:rFonts w:ascii="Noto Sans Symbols" w:hAnsi="Noto Sans Symbols" w:eastAsia="Noto Sans Symbols" w:cs="Noto Sans Symbols"/>
      </w:rPr>
    </w:lvl>
    <w:lvl w:ilvl="1" w:tentative="0">
      <w:start w:val="1"/>
      <w:numFmt w:val="bullet"/>
      <w:lvlText w:val="o"/>
      <w:lvlJc w:val="left"/>
      <w:pPr>
        <w:ind w:left="1866" w:hanging="360"/>
      </w:pPr>
      <w:rPr>
        <w:rFonts w:ascii="Courier New" w:hAnsi="Courier New" w:eastAsia="Courier New" w:cs="Courier New"/>
      </w:rPr>
    </w:lvl>
    <w:lvl w:ilvl="2" w:tentative="0">
      <w:start w:val="1"/>
      <w:numFmt w:val="bullet"/>
      <w:lvlText w:val="▪"/>
      <w:lvlJc w:val="left"/>
      <w:pPr>
        <w:ind w:left="2586" w:hanging="360"/>
      </w:pPr>
      <w:rPr>
        <w:rFonts w:ascii="Noto Sans Symbols" w:hAnsi="Noto Sans Symbols" w:eastAsia="Noto Sans Symbols" w:cs="Noto Sans Symbols"/>
      </w:rPr>
    </w:lvl>
    <w:lvl w:ilvl="3" w:tentative="0">
      <w:start w:val="1"/>
      <w:numFmt w:val="bullet"/>
      <w:lvlText w:val="●"/>
      <w:lvlJc w:val="left"/>
      <w:pPr>
        <w:ind w:left="3306" w:hanging="360"/>
      </w:pPr>
      <w:rPr>
        <w:rFonts w:ascii="Noto Sans Symbols" w:hAnsi="Noto Sans Symbols" w:eastAsia="Noto Sans Symbols" w:cs="Noto Sans Symbols"/>
      </w:rPr>
    </w:lvl>
    <w:lvl w:ilvl="4" w:tentative="0">
      <w:start w:val="1"/>
      <w:numFmt w:val="bullet"/>
      <w:lvlText w:val="o"/>
      <w:lvlJc w:val="left"/>
      <w:pPr>
        <w:ind w:left="4026" w:hanging="360"/>
      </w:pPr>
      <w:rPr>
        <w:rFonts w:ascii="Courier New" w:hAnsi="Courier New" w:eastAsia="Courier New" w:cs="Courier New"/>
      </w:rPr>
    </w:lvl>
    <w:lvl w:ilvl="5" w:tentative="0">
      <w:start w:val="1"/>
      <w:numFmt w:val="bullet"/>
      <w:lvlText w:val="▪"/>
      <w:lvlJc w:val="left"/>
      <w:pPr>
        <w:ind w:left="4746" w:hanging="360"/>
      </w:pPr>
      <w:rPr>
        <w:rFonts w:ascii="Noto Sans Symbols" w:hAnsi="Noto Sans Symbols" w:eastAsia="Noto Sans Symbols" w:cs="Noto Sans Symbols"/>
      </w:rPr>
    </w:lvl>
    <w:lvl w:ilvl="6" w:tentative="0">
      <w:start w:val="1"/>
      <w:numFmt w:val="bullet"/>
      <w:lvlText w:val="●"/>
      <w:lvlJc w:val="left"/>
      <w:pPr>
        <w:ind w:left="5466" w:hanging="360"/>
      </w:pPr>
      <w:rPr>
        <w:rFonts w:ascii="Noto Sans Symbols" w:hAnsi="Noto Sans Symbols" w:eastAsia="Noto Sans Symbols" w:cs="Noto Sans Symbols"/>
      </w:rPr>
    </w:lvl>
    <w:lvl w:ilvl="7" w:tentative="0">
      <w:start w:val="1"/>
      <w:numFmt w:val="bullet"/>
      <w:lvlText w:val="o"/>
      <w:lvlJc w:val="left"/>
      <w:pPr>
        <w:ind w:left="6186" w:hanging="360"/>
      </w:pPr>
      <w:rPr>
        <w:rFonts w:ascii="Courier New" w:hAnsi="Courier New" w:eastAsia="Courier New" w:cs="Courier New"/>
      </w:rPr>
    </w:lvl>
    <w:lvl w:ilvl="8" w:tentative="0">
      <w:start w:val="1"/>
      <w:numFmt w:val="bullet"/>
      <w:lvlText w:val="▪"/>
      <w:lvlJc w:val="left"/>
      <w:pPr>
        <w:ind w:left="6906" w:hanging="360"/>
      </w:pPr>
      <w:rPr>
        <w:rFonts w:ascii="Noto Sans Symbols" w:hAnsi="Noto Sans Symbols" w:eastAsia="Noto Sans Symbols" w:cs="Noto Sans Symbols"/>
      </w:rPr>
    </w:lvl>
  </w:abstractNum>
  <w:abstractNum w:abstractNumId="2">
    <w:nsid w:val="0E825240"/>
    <w:multiLevelType w:val="multilevel"/>
    <w:tmpl w:val="0E825240"/>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0E85417F"/>
    <w:multiLevelType w:val="multilevel"/>
    <w:tmpl w:val="0E85417F"/>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168115DC"/>
    <w:multiLevelType w:val="multilevel"/>
    <w:tmpl w:val="168115DC"/>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1D7D0354"/>
    <w:multiLevelType w:val="multilevel"/>
    <w:tmpl w:val="1D7D0354"/>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6">
    <w:nsid w:val="2BED58DA"/>
    <w:multiLevelType w:val="multilevel"/>
    <w:tmpl w:val="2BED58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7">
    <w:nsid w:val="3A5C0A03"/>
    <w:multiLevelType w:val="multilevel"/>
    <w:tmpl w:val="3A5C0A03"/>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8">
    <w:nsid w:val="3F475536"/>
    <w:multiLevelType w:val="multilevel"/>
    <w:tmpl w:val="3F4755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B01C4C"/>
    <w:multiLevelType w:val="multilevel"/>
    <w:tmpl w:val="46B01C4C"/>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0">
    <w:nsid w:val="47234A86"/>
    <w:multiLevelType w:val="multilevel"/>
    <w:tmpl w:val="47234A86"/>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8681180"/>
    <w:multiLevelType w:val="multilevel"/>
    <w:tmpl w:val="48681180"/>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2">
    <w:nsid w:val="5433008F"/>
    <w:multiLevelType w:val="multilevel"/>
    <w:tmpl w:val="54330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3">
    <w:nsid w:val="57BE4C82"/>
    <w:multiLevelType w:val="multilevel"/>
    <w:tmpl w:val="57BE4C82"/>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4">
    <w:nsid w:val="5AD4474E"/>
    <w:multiLevelType w:val="multilevel"/>
    <w:tmpl w:val="5AD447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2B505B5"/>
    <w:multiLevelType w:val="multilevel"/>
    <w:tmpl w:val="62B505B5"/>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6">
    <w:nsid w:val="75EA6096"/>
    <w:multiLevelType w:val="multilevel"/>
    <w:tmpl w:val="75EA6096"/>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7">
    <w:nsid w:val="79655E05"/>
    <w:multiLevelType w:val="multilevel"/>
    <w:tmpl w:val="79655E05"/>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17"/>
  </w:num>
  <w:num w:numId="2">
    <w:abstractNumId w:val="1"/>
  </w:num>
  <w:num w:numId="3">
    <w:abstractNumId w:val="4"/>
  </w:num>
  <w:num w:numId="4">
    <w:abstractNumId w:val="11"/>
  </w:num>
  <w:num w:numId="5">
    <w:abstractNumId w:val="15"/>
  </w:num>
  <w:num w:numId="6">
    <w:abstractNumId w:val="8"/>
  </w:num>
  <w:num w:numId="7">
    <w:abstractNumId w:val="9"/>
  </w:num>
  <w:num w:numId="8">
    <w:abstractNumId w:val="3"/>
  </w:num>
  <w:num w:numId="9">
    <w:abstractNumId w:val="14"/>
  </w:num>
  <w:num w:numId="10">
    <w:abstractNumId w:val="12"/>
  </w:num>
  <w:num w:numId="11">
    <w:abstractNumId w:val="6"/>
  </w:num>
  <w:num w:numId="12">
    <w:abstractNumId w:val="0"/>
  </w:num>
  <w:num w:numId="13">
    <w:abstractNumId w:val="13"/>
  </w:num>
  <w:num w:numId="14">
    <w:abstractNumId w:val="7"/>
  </w:num>
  <w:num w:numId="15">
    <w:abstractNumId w:val="16"/>
  </w:num>
  <w:num w:numId="16">
    <w:abstractNumId w:val="5"/>
  </w:num>
  <w:num w:numId="17">
    <w:abstractNumId w:val="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C0D1B"/>
    <w:rsid w:val="000C287A"/>
    <w:rsid w:val="001A1EA5"/>
    <w:rsid w:val="00292883"/>
    <w:rsid w:val="002B0F3F"/>
    <w:rsid w:val="003E0B9A"/>
    <w:rsid w:val="003E356A"/>
    <w:rsid w:val="005C0D1B"/>
    <w:rsid w:val="005E540F"/>
    <w:rsid w:val="00653F68"/>
    <w:rsid w:val="007B56E0"/>
    <w:rsid w:val="00876399"/>
    <w:rsid w:val="008D7912"/>
    <w:rsid w:val="008E1AEF"/>
    <w:rsid w:val="008F7B47"/>
    <w:rsid w:val="009D7A90"/>
    <w:rsid w:val="00A84E08"/>
    <w:rsid w:val="00AE47EA"/>
    <w:rsid w:val="00B63699"/>
    <w:rsid w:val="00B82C5E"/>
    <w:rsid w:val="00D12CA9"/>
    <w:rsid w:val="00F94F63"/>
    <w:rsid w:val="4EAE715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6"/>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2"/>
    <w:unhideWhenUsed/>
    <w:qFormat/>
    <w:uiPriority w:val="9"/>
    <w:pPr>
      <w:keepNext/>
      <w:keepLines/>
      <w:spacing w:before="360" w:after="80"/>
      <w:outlineLvl w:val="1"/>
    </w:pPr>
    <w:rPr>
      <w:rFonts w:ascii="Calibri" w:hAnsi="Calibri" w:eastAsia="Times New Roman" w:cs="Calibri"/>
      <w:b/>
      <w:sz w:val="36"/>
      <w:szCs w:val="36"/>
      <w:lang w:eastAsia="ru-RU"/>
    </w:rPr>
  </w:style>
  <w:style w:type="paragraph" w:styleId="4">
    <w:name w:val="heading 3"/>
    <w:basedOn w:val="1"/>
    <w:next w:val="1"/>
    <w:link w:val="27"/>
    <w:semiHidden/>
    <w:unhideWhenUsed/>
    <w:qFormat/>
    <w:uiPriority w:val="9"/>
    <w:pPr>
      <w:keepNext/>
      <w:keepLines/>
      <w:spacing w:before="280" w:after="80"/>
      <w:outlineLvl w:val="2"/>
    </w:pPr>
    <w:rPr>
      <w:rFonts w:ascii="Calibri" w:hAnsi="Calibri" w:eastAsia="Calibri" w:cs="Calibri"/>
      <w:b/>
      <w:sz w:val="28"/>
      <w:szCs w:val="28"/>
      <w:lang w:eastAsia="ru-RU"/>
    </w:rPr>
  </w:style>
  <w:style w:type="paragraph" w:styleId="5">
    <w:name w:val="heading 4"/>
    <w:basedOn w:val="1"/>
    <w:next w:val="1"/>
    <w:link w:val="28"/>
    <w:semiHidden/>
    <w:unhideWhenUsed/>
    <w:qFormat/>
    <w:uiPriority w:val="9"/>
    <w:pPr>
      <w:keepNext/>
      <w:keepLines/>
      <w:spacing w:before="240" w:after="40"/>
      <w:outlineLvl w:val="3"/>
    </w:pPr>
    <w:rPr>
      <w:rFonts w:ascii="Calibri" w:hAnsi="Calibri" w:eastAsia="Calibri" w:cs="Calibri"/>
      <w:b/>
      <w:sz w:val="24"/>
      <w:szCs w:val="24"/>
      <w:lang w:eastAsia="ru-RU"/>
    </w:rPr>
  </w:style>
  <w:style w:type="paragraph" w:styleId="6">
    <w:name w:val="heading 5"/>
    <w:basedOn w:val="1"/>
    <w:next w:val="1"/>
    <w:link w:val="29"/>
    <w:semiHidden/>
    <w:unhideWhenUsed/>
    <w:qFormat/>
    <w:uiPriority w:val="9"/>
    <w:pPr>
      <w:keepNext/>
      <w:keepLines/>
      <w:spacing w:before="220" w:after="40"/>
      <w:outlineLvl w:val="4"/>
    </w:pPr>
    <w:rPr>
      <w:rFonts w:ascii="Calibri" w:hAnsi="Calibri" w:eastAsia="Calibri" w:cs="Calibri"/>
      <w:b/>
      <w:lang w:eastAsia="ru-RU"/>
    </w:rPr>
  </w:style>
  <w:style w:type="paragraph" w:styleId="7">
    <w:name w:val="heading 6"/>
    <w:basedOn w:val="1"/>
    <w:next w:val="1"/>
    <w:link w:val="30"/>
    <w:semiHidden/>
    <w:unhideWhenUsed/>
    <w:qFormat/>
    <w:uiPriority w:val="9"/>
    <w:pPr>
      <w:keepNext/>
      <w:keepLines/>
      <w:spacing w:before="200" w:after="40"/>
      <w:outlineLvl w:val="5"/>
    </w:pPr>
    <w:rPr>
      <w:rFonts w:ascii="Calibri" w:hAnsi="Calibri" w:eastAsia="Calibri" w:cs="Calibri"/>
      <w:b/>
      <w:sz w:val="20"/>
      <w:szCs w:val="20"/>
      <w:lang w:eastAsia="ru-RU"/>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FollowedHyperlink"/>
    <w:basedOn w:val="8"/>
    <w:semiHidden/>
    <w:unhideWhenUsed/>
    <w:uiPriority w:val="99"/>
    <w:rPr>
      <w:color w:val="800080" w:themeColor="followedHyperlink"/>
      <w:u w:val="single"/>
    </w:rPr>
  </w:style>
  <w:style w:type="character" w:styleId="11">
    <w:name w:val="Hyperlink"/>
    <w:unhideWhenUsed/>
    <w:uiPriority w:val="99"/>
    <w:rPr>
      <w:rFonts w:hint="default" w:ascii="Times New Roman" w:hAnsi="Times New Roman" w:cs="Times New Roman"/>
      <w:color w:val="000080"/>
      <w:u w:val="single"/>
    </w:rPr>
  </w:style>
  <w:style w:type="paragraph" w:styleId="12">
    <w:name w:val="Balloon Text"/>
    <w:basedOn w:val="1"/>
    <w:link w:val="36"/>
    <w:semiHidden/>
    <w:unhideWhenUsed/>
    <w:uiPriority w:val="99"/>
    <w:pPr>
      <w:spacing w:after="0" w:line="240" w:lineRule="auto"/>
    </w:pPr>
    <w:rPr>
      <w:rFonts w:ascii="Tahoma" w:hAnsi="Tahoma" w:eastAsia="Calibri" w:cs="Tahoma"/>
      <w:sz w:val="16"/>
      <w:szCs w:val="16"/>
      <w:lang w:eastAsia="ru-RU"/>
    </w:rPr>
  </w:style>
  <w:style w:type="paragraph" w:styleId="13">
    <w:name w:val="header"/>
    <w:basedOn w:val="1"/>
    <w:link w:val="31"/>
    <w:unhideWhenUsed/>
    <w:uiPriority w:val="0"/>
    <w:pPr>
      <w:tabs>
        <w:tab w:val="center" w:pos="4677"/>
        <w:tab w:val="right" w:pos="9355"/>
      </w:tabs>
      <w:spacing w:after="0" w:line="240" w:lineRule="auto"/>
    </w:pPr>
    <w:rPr>
      <w:rFonts w:ascii="Calibri" w:hAnsi="Calibri" w:eastAsia="Calibri" w:cs="Calibri"/>
      <w:lang w:eastAsia="ru-RU"/>
    </w:rPr>
  </w:style>
  <w:style w:type="paragraph" w:styleId="14">
    <w:name w:val="Body Text"/>
    <w:basedOn w:val="1"/>
    <w:link w:val="34"/>
    <w:unhideWhenUsed/>
    <w:qFormat/>
    <w:uiPriority w:val="0"/>
    <w:pPr>
      <w:spacing w:after="120" w:line="240" w:lineRule="auto"/>
    </w:pPr>
    <w:rPr>
      <w:rFonts w:ascii="Calibri" w:hAnsi="Calibri" w:eastAsia="Calibri" w:cs="Times New Roman"/>
      <w:sz w:val="20"/>
      <w:szCs w:val="20"/>
      <w:lang w:eastAsia="ru-RU"/>
    </w:rPr>
  </w:style>
  <w:style w:type="paragraph" w:styleId="15">
    <w:name w:val="toc 1"/>
    <w:basedOn w:val="1"/>
    <w:next w:val="1"/>
    <w:autoRedefine/>
    <w:unhideWhenUsed/>
    <w:uiPriority w:val="39"/>
    <w:pPr>
      <w:tabs>
        <w:tab w:val="left" w:pos="426"/>
        <w:tab w:val="right" w:leader="dot" w:pos="9060"/>
      </w:tabs>
      <w:spacing w:after="100"/>
      <w:jc w:val="both"/>
    </w:pPr>
    <w:rPr>
      <w:rFonts w:ascii="Calibri" w:hAnsi="Calibri" w:eastAsia="Calibri" w:cs="Calibri"/>
      <w:lang w:eastAsia="ru-RU"/>
    </w:rPr>
  </w:style>
  <w:style w:type="paragraph" w:styleId="16">
    <w:name w:val="toc 2"/>
    <w:basedOn w:val="1"/>
    <w:next w:val="1"/>
    <w:autoRedefine/>
    <w:unhideWhenUsed/>
    <w:uiPriority w:val="39"/>
    <w:pPr>
      <w:spacing w:after="100"/>
      <w:ind w:left="220"/>
    </w:pPr>
    <w:rPr>
      <w:rFonts w:ascii="Calibri" w:hAnsi="Calibri" w:eastAsia="Calibri" w:cs="Calibri"/>
      <w:lang w:eastAsia="ru-RU"/>
    </w:rPr>
  </w:style>
  <w:style w:type="paragraph" w:styleId="17">
    <w:name w:val="Title"/>
    <w:basedOn w:val="1"/>
    <w:next w:val="1"/>
    <w:link w:val="33"/>
    <w:qFormat/>
    <w:uiPriority w:val="10"/>
    <w:pPr>
      <w:keepNext/>
      <w:keepLines/>
      <w:spacing w:before="480" w:after="120"/>
    </w:pPr>
    <w:rPr>
      <w:rFonts w:ascii="Calibri" w:hAnsi="Calibri" w:eastAsia="Calibri" w:cs="Calibri"/>
      <w:b/>
      <w:sz w:val="72"/>
      <w:szCs w:val="72"/>
      <w:lang w:eastAsia="ru-RU"/>
    </w:rPr>
  </w:style>
  <w:style w:type="paragraph" w:styleId="18">
    <w:name w:val="footer"/>
    <w:basedOn w:val="1"/>
    <w:link w:val="32"/>
    <w:unhideWhenUsed/>
    <w:uiPriority w:val="99"/>
    <w:pPr>
      <w:tabs>
        <w:tab w:val="center" w:pos="4677"/>
        <w:tab w:val="right" w:pos="9355"/>
      </w:tabs>
      <w:spacing w:after="0" w:line="240" w:lineRule="auto"/>
    </w:pPr>
    <w:rPr>
      <w:rFonts w:ascii="Calibri" w:hAnsi="Calibri" w:eastAsia="Calibri" w:cs="Calibri"/>
      <w:lang w:eastAsia="ru-RU"/>
    </w:rPr>
  </w:style>
  <w:style w:type="paragraph" w:styleId="19">
    <w:name w:val="Normal (Web)"/>
    <w:basedOn w:val="1"/>
    <w:unhideWhenUsed/>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0">
    <w:name w:val="Subtitle"/>
    <w:basedOn w:val="1"/>
    <w:next w:val="1"/>
    <w:link w:val="35"/>
    <w:qFormat/>
    <w:uiPriority w:val="11"/>
    <w:pPr>
      <w:keepNext/>
      <w:keepLines/>
      <w:spacing w:before="360" w:after="80"/>
    </w:pPr>
    <w:rPr>
      <w:rFonts w:ascii="Georgia" w:hAnsi="Georgia" w:eastAsia="Georgia" w:cs="Georgia"/>
      <w:i/>
      <w:color w:val="666666"/>
      <w:sz w:val="48"/>
      <w:szCs w:val="48"/>
      <w:lang w:eastAsia="ru-RU"/>
    </w:rPr>
  </w:style>
  <w:style w:type="table" w:styleId="21">
    <w:name w:val="Table Grid"/>
    <w:basedOn w:val="9"/>
    <w:uiPriority w:val="59"/>
    <w:pPr>
      <w:spacing w:after="0" w:line="240" w:lineRule="auto"/>
    </w:pPr>
    <w:rPr>
      <w:rFonts w:ascii="Calibri" w:hAnsi="Calibri" w:eastAsia="Calibri"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2 Знак"/>
    <w:basedOn w:val="8"/>
    <w:link w:val="3"/>
    <w:uiPriority w:val="9"/>
    <w:rPr>
      <w:rFonts w:ascii="Calibri" w:hAnsi="Calibri" w:eastAsia="Times New Roman" w:cs="Calibri"/>
      <w:b/>
      <w:sz w:val="36"/>
      <w:szCs w:val="36"/>
      <w:lang w:eastAsia="ru-RU"/>
    </w:rPr>
  </w:style>
  <w:style w:type="character" w:customStyle="1" w:styleId="23">
    <w:name w:val="Без интервала Знак"/>
    <w:link w:val="24"/>
    <w:locked/>
    <w:uiPriority w:val="1"/>
  </w:style>
  <w:style w:type="paragraph" w:styleId="24">
    <w:name w:val="No Spacing"/>
    <w:link w:val="23"/>
    <w:qFormat/>
    <w:uiPriority w:val="1"/>
    <w:pPr>
      <w:spacing w:after="0" w:line="240" w:lineRule="auto"/>
    </w:pPr>
    <w:rPr>
      <w:rFonts w:asciiTheme="minorHAnsi" w:hAnsiTheme="minorHAnsi" w:eastAsiaTheme="minorHAnsi" w:cstheme="minorBidi"/>
      <w:sz w:val="22"/>
      <w:szCs w:val="22"/>
      <w:lang w:val="ru-RU" w:eastAsia="en-US" w:bidi="ar-SA"/>
    </w:rPr>
  </w:style>
  <w:style w:type="paragraph" w:styleId="25">
    <w:name w:val="List Paragraph"/>
    <w:basedOn w:val="1"/>
    <w:qFormat/>
    <w:uiPriority w:val="0"/>
    <w:pPr>
      <w:spacing w:after="0" w:line="240" w:lineRule="auto"/>
      <w:ind w:left="720"/>
      <w:contextualSpacing/>
    </w:pPr>
    <w:rPr>
      <w:rFonts w:ascii="Times New Roman" w:hAnsi="Times New Roman" w:eastAsia="Times New Roman" w:cs="Times New Roman"/>
      <w:sz w:val="24"/>
      <w:szCs w:val="24"/>
      <w:lang w:eastAsia="ru-RU"/>
    </w:rPr>
  </w:style>
  <w:style w:type="character" w:customStyle="1" w:styleId="26">
    <w:name w:val="Заголовок 1 Знак"/>
    <w:basedOn w:val="8"/>
    <w:link w:val="2"/>
    <w:uiPriority w:val="9"/>
    <w:rPr>
      <w:rFonts w:asciiTheme="majorHAnsi" w:hAnsiTheme="majorHAnsi" w:eastAsiaTheme="majorEastAsia" w:cstheme="majorBidi"/>
      <w:b/>
      <w:bCs/>
      <w:color w:val="366091" w:themeColor="accent1" w:themeShade="BF"/>
      <w:sz w:val="28"/>
      <w:szCs w:val="28"/>
    </w:rPr>
  </w:style>
  <w:style w:type="character" w:customStyle="1" w:styleId="27">
    <w:name w:val="Заголовок 3 Знак"/>
    <w:basedOn w:val="8"/>
    <w:link w:val="4"/>
    <w:semiHidden/>
    <w:uiPriority w:val="9"/>
    <w:rPr>
      <w:rFonts w:ascii="Calibri" w:hAnsi="Calibri" w:eastAsia="Calibri" w:cs="Calibri"/>
      <w:b/>
      <w:sz w:val="28"/>
      <w:szCs w:val="28"/>
      <w:lang w:eastAsia="ru-RU"/>
    </w:rPr>
  </w:style>
  <w:style w:type="character" w:customStyle="1" w:styleId="28">
    <w:name w:val="Заголовок 4 Знак"/>
    <w:basedOn w:val="8"/>
    <w:link w:val="5"/>
    <w:semiHidden/>
    <w:uiPriority w:val="9"/>
    <w:rPr>
      <w:rFonts w:ascii="Calibri" w:hAnsi="Calibri" w:eastAsia="Calibri" w:cs="Calibri"/>
      <w:b/>
      <w:sz w:val="24"/>
      <w:szCs w:val="24"/>
      <w:lang w:eastAsia="ru-RU"/>
    </w:rPr>
  </w:style>
  <w:style w:type="character" w:customStyle="1" w:styleId="29">
    <w:name w:val="Заголовок 5 Знак"/>
    <w:basedOn w:val="8"/>
    <w:link w:val="6"/>
    <w:semiHidden/>
    <w:uiPriority w:val="9"/>
    <w:rPr>
      <w:rFonts w:ascii="Calibri" w:hAnsi="Calibri" w:eastAsia="Calibri" w:cs="Calibri"/>
      <w:b/>
      <w:lang w:eastAsia="ru-RU"/>
    </w:rPr>
  </w:style>
  <w:style w:type="character" w:customStyle="1" w:styleId="30">
    <w:name w:val="Заголовок 6 Знак"/>
    <w:basedOn w:val="8"/>
    <w:link w:val="7"/>
    <w:semiHidden/>
    <w:uiPriority w:val="9"/>
    <w:rPr>
      <w:rFonts w:ascii="Calibri" w:hAnsi="Calibri" w:eastAsia="Calibri" w:cs="Calibri"/>
      <w:b/>
      <w:sz w:val="20"/>
      <w:szCs w:val="20"/>
      <w:lang w:eastAsia="ru-RU"/>
    </w:rPr>
  </w:style>
  <w:style w:type="character" w:customStyle="1" w:styleId="31">
    <w:name w:val="Верхний колонтитул Знак"/>
    <w:basedOn w:val="8"/>
    <w:link w:val="13"/>
    <w:uiPriority w:val="0"/>
    <w:rPr>
      <w:rFonts w:ascii="Calibri" w:hAnsi="Calibri" w:eastAsia="Calibri" w:cs="Calibri"/>
      <w:lang w:eastAsia="ru-RU"/>
    </w:rPr>
  </w:style>
  <w:style w:type="character" w:customStyle="1" w:styleId="32">
    <w:name w:val="Нижний колонтитул Знак"/>
    <w:basedOn w:val="8"/>
    <w:link w:val="18"/>
    <w:uiPriority w:val="99"/>
    <w:rPr>
      <w:rFonts w:ascii="Calibri" w:hAnsi="Calibri" w:eastAsia="Calibri" w:cs="Calibri"/>
      <w:lang w:eastAsia="ru-RU"/>
    </w:rPr>
  </w:style>
  <w:style w:type="character" w:customStyle="1" w:styleId="33">
    <w:name w:val="Название Знак"/>
    <w:basedOn w:val="8"/>
    <w:link w:val="17"/>
    <w:uiPriority w:val="10"/>
    <w:rPr>
      <w:rFonts w:ascii="Calibri" w:hAnsi="Calibri" w:eastAsia="Calibri" w:cs="Calibri"/>
      <w:b/>
      <w:sz w:val="72"/>
      <w:szCs w:val="72"/>
      <w:lang w:eastAsia="ru-RU"/>
    </w:rPr>
  </w:style>
  <w:style w:type="character" w:customStyle="1" w:styleId="34">
    <w:name w:val="Основной текст Знак"/>
    <w:basedOn w:val="8"/>
    <w:link w:val="14"/>
    <w:uiPriority w:val="0"/>
    <w:rPr>
      <w:rFonts w:ascii="Calibri" w:hAnsi="Calibri" w:eastAsia="Calibri" w:cs="Times New Roman"/>
      <w:sz w:val="20"/>
      <w:szCs w:val="20"/>
      <w:lang w:eastAsia="ru-RU"/>
    </w:rPr>
  </w:style>
  <w:style w:type="character" w:customStyle="1" w:styleId="35">
    <w:name w:val="Подзаголовок Знак"/>
    <w:basedOn w:val="8"/>
    <w:link w:val="20"/>
    <w:uiPriority w:val="11"/>
    <w:rPr>
      <w:rFonts w:ascii="Georgia" w:hAnsi="Georgia" w:eastAsia="Georgia" w:cs="Georgia"/>
      <w:i/>
      <w:color w:val="666666"/>
      <w:sz w:val="48"/>
      <w:szCs w:val="48"/>
      <w:lang w:eastAsia="ru-RU"/>
    </w:rPr>
  </w:style>
  <w:style w:type="character" w:customStyle="1" w:styleId="36">
    <w:name w:val="Текст выноски Знак"/>
    <w:basedOn w:val="8"/>
    <w:link w:val="12"/>
    <w:semiHidden/>
    <w:uiPriority w:val="99"/>
    <w:rPr>
      <w:rFonts w:ascii="Tahoma" w:hAnsi="Tahoma" w:eastAsia="Calibri" w:cs="Tahoma"/>
      <w:sz w:val="16"/>
      <w:szCs w:val="16"/>
      <w:lang w:eastAsia="ru-RU"/>
    </w:rPr>
  </w:style>
  <w:style w:type="paragraph" w:customStyle="1" w:styleId="37">
    <w:name w:val="TOC Heading"/>
    <w:basedOn w:val="2"/>
    <w:next w:val="1"/>
    <w:unhideWhenUsed/>
    <w:qFormat/>
    <w:uiPriority w:val="39"/>
    <w:pPr>
      <w:spacing w:before="240" w:line="256" w:lineRule="auto"/>
      <w:outlineLvl w:val="9"/>
    </w:pPr>
    <w:rPr>
      <w:b w:val="0"/>
      <w:bCs w:val="0"/>
      <w:sz w:val="32"/>
      <w:szCs w:val="32"/>
      <w:lang w:eastAsia="ru-RU"/>
    </w:rPr>
  </w:style>
  <w:style w:type="paragraph" w:customStyle="1" w:styleId="38">
    <w:name w:val="Style1"/>
    <w:basedOn w:val="1"/>
    <w:uiPriority w:val="99"/>
    <w:pPr>
      <w:widowControl w:val="0"/>
      <w:autoSpaceDE w:val="0"/>
      <w:autoSpaceDN w:val="0"/>
      <w:adjustRightInd w:val="0"/>
      <w:spacing w:after="0" w:line="240" w:lineRule="auto"/>
    </w:pPr>
    <w:rPr>
      <w:rFonts w:ascii="Times New Roman" w:hAnsi="Times New Roman" w:eastAsia="Times New Roman" w:cs="Times New Roman"/>
      <w:sz w:val="24"/>
      <w:szCs w:val="24"/>
      <w:lang w:eastAsia="ru-RU"/>
    </w:rPr>
  </w:style>
  <w:style w:type="paragraph" w:customStyle="1" w:styleId="39">
    <w:name w:val="Style2"/>
    <w:basedOn w:val="1"/>
    <w:uiPriority w:val="99"/>
    <w:pPr>
      <w:widowControl w:val="0"/>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40">
    <w:name w:val="Font Style11"/>
    <w:basedOn w:val="8"/>
    <w:uiPriority w:val="99"/>
    <w:rPr>
      <w:rFonts w:hint="default" w:ascii="Times New Roman" w:hAnsi="Times New Roman" w:cs="Times New Roman"/>
      <w:sz w:val="22"/>
      <w:szCs w:val="22"/>
    </w:rPr>
  </w:style>
  <w:style w:type="character" w:customStyle="1" w:styleId="41">
    <w:name w:val="Font Style12"/>
    <w:basedOn w:val="8"/>
    <w:uiPriority w:val="99"/>
    <w:rPr>
      <w:rFonts w:hint="default" w:ascii="Times New Roman" w:hAnsi="Times New Roman" w:cs="Times New Roman"/>
      <w:sz w:val="22"/>
      <w:szCs w:val="22"/>
    </w:rPr>
  </w:style>
  <w:style w:type="character" w:customStyle="1" w:styleId="42">
    <w:name w:val="Font Style13"/>
    <w:basedOn w:val="8"/>
    <w:uiPriority w:val="99"/>
    <w:rPr>
      <w:rFonts w:hint="default" w:ascii="Times New Roman" w:hAnsi="Times New Roman" w:cs="Times New Roman"/>
      <w:sz w:val="22"/>
      <w:szCs w:val="22"/>
    </w:rPr>
  </w:style>
  <w:style w:type="table" w:customStyle="1" w:styleId="43">
    <w:name w:val="Table Normal"/>
    <w:uiPriority w:val="0"/>
    <w:rPr>
      <w:rFonts w:ascii="Calibri" w:hAnsi="Calibri" w:eastAsia="Calibri" w:cs="Calibri"/>
      <w:lang w:eastAsia="ru-RU"/>
    </w:rPr>
    <w:tblPr>
      <w:tblCellMar>
        <w:top w:w="0" w:type="dxa"/>
        <w:left w:w="0" w:type="dxa"/>
        <w:bottom w:w="0" w:type="dxa"/>
        <w:right w:w="0" w:type="dxa"/>
      </w:tblCellMar>
    </w:tblPr>
  </w:style>
  <w:style w:type="paragraph" w:customStyle="1" w:styleId="44">
    <w:name w:val="c5 c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5">
    <w:name w:val="c6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6">
    <w:name w:val="c3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7">
    <w:name w:val="c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8">
    <w:name w:val="c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9">
    <w:name w:val="c2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0">
    <w:name w:val="c44 c4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1">
    <w:name w:val="c56 c6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2">
    <w:name w:val="c0 c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3">
    <w:name w:val="c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4">
    <w:name w:val="c35 c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5">
    <w:name w:val="c4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6">
    <w:name w:val="c20 c4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7">
    <w:name w:val="c3 c58"/>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58">
    <w:name w:val="Абзац списка1"/>
    <w:basedOn w:val="1"/>
    <w:qFormat/>
    <w:uiPriority w:val="0"/>
    <w:pPr>
      <w:ind w:left="720"/>
      <w:contextualSpacing/>
    </w:pPr>
    <w:rPr>
      <w:rFonts w:ascii="Calibri" w:hAnsi="Calibri" w:eastAsia="Times New Roman" w:cs="Times New Roman"/>
      <w:lang w:eastAsia="ru-RU"/>
    </w:rPr>
  </w:style>
  <w:style w:type="paragraph" w:customStyle="1" w:styleId="59">
    <w:name w:val="c13 c11 c31"/>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0">
    <w:name w:val="c6 c11"/>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1">
    <w:name w:val="Default"/>
    <w:uiPriority w:val="99"/>
    <w:pPr>
      <w:autoSpaceDE w:val="0"/>
      <w:autoSpaceDN w:val="0"/>
      <w:adjustRightInd w:val="0"/>
      <w:spacing w:after="0" w:line="240" w:lineRule="auto"/>
    </w:pPr>
    <w:rPr>
      <w:rFonts w:ascii="Calibri" w:hAnsi="Calibri" w:eastAsia="Calibri" w:cs="Times New Roman"/>
      <w:color w:val="000000"/>
      <w:sz w:val="24"/>
      <w:szCs w:val="24"/>
      <w:lang w:val="ru-RU" w:eastAsia="ru-RU" w:bidi="ar-SA"/>
    </w:rPr>
  </w:style>
  <w:style w:type="character" w:customStyle="1" w:styleId="62">
    <w:name w:val="c37"/>
    <w:basedOn w:val="8"/>
    <w:uiPriority w:val="0"/>
  </w:style>
  <w:style w:type="character" w:customStyle="1" w:styleId="63">
    <w:name w:val="c7"/>
    <w:basedOn w:val="8"/>
    <w:uiPriority w:val="0"/>
  </w:style>
  <w:style w:type="character" w:customStyle="1" w:styleId="64">
    <w:name w:val="c48"/>
    <w:basedOn w:val="8"/>
    <w:uiPriority w:val="0"/>
  </w:style>
  <w:style w:type="character" w:customStyle="1" w:styleId="65">
    <w:name w:val="c69"/>
    <w:basedOn w:val="8"/>
    <w:uiPriority w:val="0"/>
  </w:style>
  <w:style w:type="character" w:customStyle="1" w:styleId="66">
    <w:name w:val="c25"/>
    <w:basedOn w:val="8"/>
    <w:uiPriority w:val="0"/>
  </w:style>
  <w:style w:type="character" w:customStyle="1" w:styleId="67">
    <w:name w:val="c29"/>
    <w:basedOn w:val="8"/>
    <w:uiPriority w:val="0"/>
  </w:style>
  <w:style w:type="character" w:customStyle="1" w:styleId="68">
    <w:name w:val="c4"/>
    <w:basedOn w:val="8"/>
    <w:uiPriority w:val="0"/>
  </w:style>
  <w:style w:type="character" w:customStyle="1" w:styleId="69">
    <w:name w:val="c49"/>
    <w:basedOn w:val="8"/>
    <w:uiPriority w:val="0"/>
  </w:style>
  <w:style w:type="character" w:customStyle="1" w:styleId="70">
    <w:name w:val="c55 c52"/>
    <w:basedOn w:val="8"/>
    <w:uiPriority w:val="0"/>
  </w:style>
  <w:style w:type="character" w:customStyle="1" w:styleId="71">
    <w:name w:val="c52"/>
    <w:basedOn w:val="8"/>
    <w:uiPriority w:val="0"/>
  </w:style>
  <w:style w:type="character" w:customStyle="1" w:styleId="72">
    <w:name w:val="c32"/>
    <w:basedOn w:val="8"/>
    <w:uiPriority w:val="0"/>
  </w:style>
  <w:style w:type="character" w:customStyle="1" w:styleId="73">
    <w:name w:val="c14"/>
    <w:basedOn w:val="8"/>
    <w:uiPriority w:val="0"/>
  </w:style>
  <w:style w:type="character" w:customStyle="1" w:styleId="74">
    <w:name w:val="c52 c55"/>
    <w:basedOn w:val="8"/>
    <w:uiPriority w:val="0"/>
  </w:style>
  <w:style w:type="character" w:customStyle="1" w:styleId="75">
    <w:name w:val="c55 c52 c71"/>
    <w:basedOn w:val="8"/>
    <w:uiPriority w:val="0"/>
  </w:style>
  <w:style w:type="character" w:customStyle="1" w:styleId="76">
    <w:name w:val="c41"/>
    <w:basedOn w:val="8"/>
    <w:uiPriority w:val="0"/>
  </w:style>
  <w:style w:type="character" w:customStyle="1" w:styleId="77">
    <w:name w:val="c5"/>
    <w:basedOn w:val="8"/>
    <w:uiPriority w:val="0"/>
  </w:style>
  <w:style w:type="character" w:customStyle="1" w:styleId="78">
    <w:name w:val="c39"/>
    <w:basedOn w:val="8"/>
    <w:uiPriority w:val="0"/>
  </w:style>
  <w:style w:type="character" w:customStyle="1" w:styleId="79">
    <w:name w:val="c34"/>
    <w:basedOn w:val="8"/>
    <w:uiPriority w:val="0"/>
  </w:style>
  <w:style w:type="character" w:customStyle="1" w:styleId="80">
    <w:name w:val="c46"/>
    <w:basedOn w:val="8"/>
    <w:uiPriority w:val="0"/>
  </w:style>
  <w:style w:type="character" w:customStyle="1" w:styleId="81">
    <w:name w:val="c52 c65"/>
    <w:basedOn w:val="8"/>
    <w:uiPriority w:val="0"/>
  </w:style>
  <w:style w:type="paragraph" w:customStyle="1" w:styleId="82">
    <w:name w:val="c13"/>
    <w:basedOn w:val="1"/>
    <w:uiPriority w:val="0"/>
    <w:pPr>
      <w:spacing w:before="100" w:beforeAutospacing="1" w:after="100" w:afterAutospacing="1" w:line="240" w:lineRule="auto"/>
    </w:pPr>
    <w:rPr>
      <w:rFonts w:ascii="Times New Roman" w:hAnsi="Times New Roman" w:eastAsia="Times New Roman" w:cs="Calibri"/>
      <w:sz w:val="24"/>
      <w:szCs w:val="24"/>
      <w:lang w:eastAsia="ru-RU"/>
    </w:rPr>
  </w:style>
  <w:style w:type="character" w:customStyle="1" w:styleId="83">
    <w:name w:val="c26"/>
    <w:uiPriority w:val="0"/>
  </w:style>
  <w:style w:type="character" w:customStyle="1" w:styleId="84">
    <w:name w:val="c0 c19"/>
    <w:uiPriority w:val="0"/>
  </w:style>
  <w:style w:type="character" w:customStyle="1" w:styleId="85">
    <w:name w:val="c8"/>
    <w:uiPriority w:val="0"/>
  </w:style>
  <w:style w:type="paragraph" w:customStyle="1" w:styleId="86">
    <w:name w:val="c2"/>
    <w:basedOn w:val="1"/>
    <w:uiPriority w:val="0"/>
    <w:pPr>
      <w:spacing w:before="100" w:beforeAutospacing="1" w:after="100" w:afterAutospacing="1" w:line="240" w:lineRule="auto"/>
    </w:pPr>
    <w:rPr>
      <w:rFonts w:ascii="Times New Roman" w:hAnsi="Times New Roman" w:eastAsia="Calibri" w:cs="Calibri"/>
      <w:sz w:val="24"/>
      <w:szCs w:val="24"/>
      <w:lang w:eastAsia="ru-RU"/>
    </w:rPr>
  </w:style>
  <w:style w:type="paragraph" w:customStyle="1" w:styleId="87">
    <w:name w:val="Без интервала1"/>
    <w:uiPriority w:val="0"/>
    <w:pPr>
      <w:spacing w:after="200" w:line="276" w:lineRule="auto"/>
    </w:pPr>
    <w:rPr>
      <w:rFonts w:ascii="Calibri" w:hAnsi="Calibri" w:eastAsia="Calibri" w:cs="Calibri"/>
      <w:sz w:val="24"/>
      <w:szCs w:val="24"/>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2947</Words>
  <Characters>16802</Characters>
  <Lines>140</Lines>
  <Paragraphs>39</Paragraphs>
  <TotalTime>29</TotalTime>
  <ScaleCrop>false</ScaleCrop>
  <LinksUpToDate>false</LinksUpToDate>
  <CharactersWithSpaces>19710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2024-09-10T14:41:00Z</dcterms:created>
  <dc:creator>KOMP</dc:creator>
  <cp:lastModifiedBy>zhili</cp:lastModifiedBy>
  <dcterms:modified xsi:type="dcterms:W3CDTF">2024-11-11T12:06:17Z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583B258FD5614368A9079535D8739FBB_12</vt:lpwstr>
  </property>
</Properties>
</file>